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815B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815BD" w:rsidRDefault="00A94BD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5B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815BD" w:rsidRDefault="00A94BDC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25.06.2024 N 442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08.02.01 Строительство и эксплуатация зданий и сооружений"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25.07.2024 N 78925)</w:t>
            </w:r>
          </w:p>
        </w:tc>
      </w:tr>
      <w:tr w:rsidR="00B815B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815BD" w:rsidRDefault="00A94BD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B815BD" w:rsidRDefault="00B815BD">
      <w:pPr>
        <w:pStyle w:val="ConsPlusNormal0"/>
        <w:sectPr w:rsidR="00B815B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815BD" w:rsidRDefault="00B815BD">
      <w:pPr>
        <w:pStyle w:val="ConsPlusNormal0"/>
        <w:jc w:val="both"/>
        <w:outlineLvl w:val="0"/>
      </w:pPr>
    </w:p>
    <w:p w:rsidR="00B815BD" w:rsidRDefault="00A94BDC">
      <w:pPr>
        <w:pStyle w:val="ConsPlusNormal0"/>
        <w:outlineLvl w:val="0"/>
      </w:pPr>
      <w:r>
        <w:t>Зарегистрировано в Минюсте России 25 июля 2024 г. N 78925</w:t>
      </w:r>
    </w:p>
    <w:p w:rsidR="00B815BD" w:rsidRDefault="00B815B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jc w:val="center"/>
      </w:pPr>
      <w:r>
        <w:t>МИНИСТЕРСТВО ПРОСВЕЩЕНИЯ РОССИЙСКОЙ ФЕДЕРАЦИИ</w:t>
      </w:r>
    </w:p>
    <w:p w:rsidR="00B815BD" w:rsidRDefault="00B815BD">
      <w:pPr>
        <w:pStyle w:val="ConsPlusTitle0"/>
        <w:ind w:firstLine="540"/>
        <w:jc w:val="both"/>
      </w:pPr>
    </w:p>
    <w:p w:rsidR="00B815BD" w:rsidRDefault="00A94BDC">
      <w:pPr>
        <w:pStyle w:val="ConsPlusTitle0"/>
        <w:jc w:val="center"/>
      </w:pPr>
      <w:r>
        <w:t>ПРИКАЗ</w:t>
      </w:r>
    </w:p>
    <w:p w:rsidR="00B815BD" w:rsidRDefault="00A94BDC">
      <w:pPr>
        <w:pStyle w:val="ConsPlusTitle0"/>
        <w:jc w:val="center"/>
      </w:pPr>
      <w:r>
        <w:t>от 25 июня 2024 г. N 442</w:t>
      </w:r>
    </w:p>
    <w:p w:rsidR="00B815BD" w:rsidRDefault="00B815BD">
      <w:pPr>
        <w:pStyle w:val="ConsPlusTitle0"/>
        <w:ind w:firstLine="540"/>
        <w:jc w:val="both"/>
      </w:pPr>
    </w:p>
    <w:p w:rsidR="00B815BD" w:rsidRDefault="00A94BDC">
      <w:pPr>
        <w:pStyle w:val="ConsPlusTitle0"/>
        <w:jc w:val="center"/>
      </w:pPr>
      <w:r>
        <w:t>ОБ УТВЕРЖДЕНИИ</w:t>
      </w:r>
    </w:p>
    <w:p w:rsidR="00B815BD" w:rsidRDefault="00A94BDC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B815BD" w:rsidRDefault="00A94BDC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B815BD" w:rsidRDefault="00A94BDC">
      <w:pPr>
        <w:pStyle w:val="ConsPlusTitle0"/>
        <w:jc w:val="center"/>
      </w:pPr>
      <w:r>
        <w:t>08.02.01 СТРОИТЕЛЬСТВО И ЭКСПЛУАТАЦИЯ ЗДАНИЙ И СООРУЖЕНИЙ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</w:t>
      </w:r>
      <w:r>
        <w:t xml:space="preserve">ии от 28 июля 2018 г. N 884, и </w:t>
      </w:r>
      <w:hyperlink r:id="rId11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</w:t>
      </w:r>
      <w:r>
        <w:t>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08.02.01 Строительство и эксплуатация зданий и сооружений (далее - стандарт).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12" w:tooltip="Приказ Минобрнауки России от 10.01.2018 N 2 (ред. от 27.03.2025) &quot;Об утверждении федерального государственного образовательного стандарта среднего профессионального образования по специальности 08.02.01 Строительство и эксплуатация зданий и сооружений&quot; (Зареги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08.02.01</w:t>
        </w:r>
      </w:hyperlink>
      <w:r>
        <w:t xml:space="preserve"> Строительство и эксплуатация зданий и сооружений, утвержденным приказом Министерства образования и науки Российской Федерации от 10 января 2018 г. N 2 (зарегистрирован Министерством юстиции Российской Федерации </w:t>
      </w:r>
      <w:r>
        <w:t>26 января 2018 г., регистрационный N 49797) с изменениями, внесенными приказом Министерством просвещения Российской Федерации от 1 сентября</w:t>
      </w:r>
      <w:proofErr w:type="gramEnd"/>
      <w:r>
        <w:t xml:space="preserve"> 2022 г. N 796 (зарегистрирован Министерством юстиции Российской Федерации 11 октября 2022 г., регистрационный N 7046</w:t>
      </w:r>
      <w:r>
        <w:t>1), прекращается с 31 декабря 2024 года.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jc w:val="right"/>
      </w:pPr>
      <w:r>
        <w:t>Министр</w:t>
      </w:r>
    </w:p>
    <w:p w:rsidR="00B815BD" w:rsidRDefault="00A94BDC">
      <w:pPr>
        <w:pStyle w:val="ConsPlusNormal0"/>
        <w:jc w:val="right"/>
      </w:pPr>
      <w:r>
        <w:t>С.С.КРАВЦОВ</w:t>
      </w:r>
    </w:p>
    <w:p w:rsidR="00B815BD" w:rsidRDefault="00B815BD">
      <w:pPr>
        <w:pStyle w:val="ConsPlusNormal0"/>
        <w:jc w:val="both"/>
      </w:pPr>
    </w:p>
    <w:p w:rsidR="00B815BD" w:rsidRDefault="00B815BD">
      <w:pPr>
        <w:pStyle w:val="ConsPlusNormal0"/>
        <w:jc w:val="both"/>
      </w:pPr>
    </w:p>
    <w:p w:rsidR="00B815BD" w:rsidRDefault="00B815BD">
      <w:pPr>
        <w:pStyle w:val="ConsPlusNormal0"/>
        <w:jc w:val="both"/>
      </w:pPr>
    </w:p>
    <w:p w:rsidR="00B815BD" w:rsidRDefault="00B815BD">
      <w:pPr>
        <w:pStyle w:val="ConsPlusNormal0"/>
        <w:jc w:val="both"/>
      </w:pP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jc w:val="right"/>
        <w:outlineLvl w:val="0"/>
      </w:pPr>
      <w:r>
        <w:t>Утвержден</w:t>
      </w:r>
    </w:p>
    <w:p w:rsidR="00B815BD" w:rsidRDefault="00A94BDC">
      <w:pPr>
        <w:pStyle w:val="ConsPlusNormal0"/>
        <w:jc w:val="right"/>
      </w:pPr>
      <w:r>
        <w:t>приказом Министерства просвещения</w:t>
      </w:r>
    </w:p>
    <w:p w:rsidR="00B815BD" w:rsidRDefault="00A94BDC">
      <w:pPr>
        <w:pStyle w:val="ConsPlusNormal0"/>
        <w:jc w:val="right"/>
      </w:pPr>
      <w:r>
        <w:t>Российской Федерации</w:t>
      </w:r>
    </w:p>
    <w:p w:rsidR="00B815BD" w:rsidRDefault="00A94BDC">
      <w:pPr>
        <w:pStyle w:val="ConsPlusNormal0"/>
        <w:jc w:val="right"/>
      </w:pPr>
      <w:r>
        <w:lastRenderedPageBreak/>
        <w:t>от 25 июня 2024 г. N 442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B815BD" w:rsidRDefault="00A94BDC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B815BD" w:rsidRDefault="00A94BDC">
      <w:pPr>
        <w:pStyle w:val="ConsPlusTitle0"/>
        <w:jc w:val="center"/>
      </w:pPr>
      <w:r>
        <w:t>08.02.01 СТРОИТЕЛЬСТВО И ЭКСПЛУАТАЦИЯ ЗДАНИЙ И СООРУЖЕНИЙ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jc w:val="center"/>
        <w:outlineLvl w:val="1"/>
      </w:pPr>
      <w:r>
        <w:t>I. ОБЩИЕ ПОЛОЖЕНИЯ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bookmarkStart w:id="2" w:name="P38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 xml:space="preserve">готовки специалистов среднего звена по специальности </w:t>
      </w:r>
      <w:hyperlink r:id="rId14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08.02.01</w:t>
        </w:r>
      </w:hyperlink>
      <w:r>
        <w:t xml:space="preserve"> Строительство и эксплуатация зданий и сооружений (далее соответствен</w:t>
      </w:r>
      <w:r>
        <w:t>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--------------------------------</w:t>
      </w:r>
      <w:proofErr w:type="gramEnd"/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 xml:space="preserve">&lt;1&gt; </w:t>
      </w:r>
      <w:hyperlink r:id="rId15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</w:t>
      </w:r>
      <w:r>
        <w:t>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</w:t>
      </w:r>
      <w:proofErr w:type="gramEnd"/>
      <w:r>
        <w:t xml:space="preserve"> сен</w:t>
      </w:r>
      <w:r>
        <w:t>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1.3. Образовательная программа, реализуемая на </w:t>
      </w:r>
      <w:r>
        <w:t xml:space="preserve">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</w:t>
        </w:r>
        <w:r>
          <w:rPr>
            <w:color w:val="0000FF"/>
          </w:rPr>
          <w:t>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</w:t>
      </w:r>
      <w:r>
        <w:t>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</w:t>
      </w:r>
      <w:r>
        <w:t>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</w:t>
      </w:r>
      <w:r>
        <w:t xml:space="preserve">йской Федерации 26 июля 2017 г., регистрационный N 47532), приказами Министерства </w:t>
      </w:r>
      <w:r>
        <w:lastRenderedPageBreak/>
        <w:t>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</w:t>
      </w:r>
      <w:proofErr w:type="gramStart"/>
      <w:r>
        <w:t xml:space="preserve">декабря 2020 г., регистрационный N 61749), от 11 </w:t>
      </w:r>
      <w:r>
        <w:t>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</w:t>
      </w:r>
      <w:r>
        <w:t>0034) и от 27 декабря 2023 г. N 1028 (зарегистрирован Министерством юстиции Российской Федерации 2 февраля 2024</w:t>
      </w:r>
      <w:proofErr w:type="gramEnd"/>
      <w:r>
        <w:t xml:space="preserve"> г., регистрационный N 77121).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</w:t>
      </w:r>
      <w:r>
        <w:t>аочной формах обучения.</w:t>
      </w:r>
      <w:proofErr w:type="gramEnd"/>
    </w:p>
    <w:p w:rsidR="00B815BD" w:rsidRDefault="00A94BDC">
      <w:pPr>
        <w:pStyle w:val="ConsPlusNormal0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</w:t>
      </w:r>
      <w:r>
        <w:t>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1.6. Реализация образовательной программы осуществляется образовательной организацией как самостоятельно, так </w:t>
      </w:r>
      <w:r>
        <w:t>и посредством сетевой формы.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</w:t>
      </w:r>
      <w:r>
        <w:t>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</w:t>
      </w:r>
      <w:r>
        <w:t>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B815BD" w:rsidRDefault="00A94B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</w:t>
      </w:r>
      <w:r>
        <w:t>йской Федерации".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</w:t>
      </w:r>
      <w:r>
        <w:t>абря 2012 г. N 273-ФЗ "Об образовании в Российской Федерации".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lastRenderedPageBreak/>
        <w:t xml:space="preserve">на базе среднего общего образования - </w:t>
      </w:r>
      <w:r>
        <w:t>2 года 10 месяцев;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на базе основного общего образования - 3 года 10 месяцев.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1.10.</w:t>
      </w:r>
      <w:r>
        <w:t xml:space="preserve"> </w:t>
      </w:r>
      <w:proofErr w:type="gramStart"/>
      <w: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>
        <w:t xml:space="preserve"> обучения составляет не более срока получения образования, установленного для соответствующей формы обучения.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</w:t>
      </w:r>
      <w:r>
        <w:t>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1.11. Конк</w:t>
      </w:r>
      <w:r>
        <w:t xml:space="preserve">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1.13. </w:t>
      </w:r>
      <w:proofErr w:type="gramStart"/>
      <w:r>
        <w:t xml:space="preserve">Срок получения образования по образовательной </w:t>
      </w:r>
      <w:r>
        <w:t>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</w:t>
      </w:r>
      <w:r>
        <w:t>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&lt;5&gt;.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0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</w:t>
      </w:r>
      <w:r>
        <w:t>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387, действующим до 1 января 2026 г.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bookmarkStart w:id="4" w:name="P72"/>
      <w:bookmarkEnd w:id="4"/>
      <w:r>
        <w:t>1.14. Область профес</w:t>
      </w:r>
      <w:r>
        <w:t xml:space="preserve">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16</w:t>
        </w:r>
      </w:hyperlink>
      <w:r>
        <w:t xml:space="preserve"> Строительство и жилищно-комму</w:t>
      </w:r>
      <w:r>
        <w:t>нальное хозяйство &lt;6&gt;.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 xml:space="preserve">&lt;6&gt; </w:t>
      </w:r>
      <w:hyperlink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</w:t>
      </w:r>
      <w:r>
        <w:t>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</w:t>
      </w:r>
      <w:r>
        <w:t xml:space="preserve">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</w:t>
      </w:r>
      <w:r>
        <w:t>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1.15. При разработке образовательной программы образовательная организация уст</w:t>
      </w:r>
      <w:r>
        <w:t>анавливает направленность, которая соответствует специальности в целом, с учетом соответствующей ПОП.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8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дисциплины (модули);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практику;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государственную итоговую аттестацию.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jc w:val="right"/>
      </w:pPr>
      <w:r>
        <w:t>Таблица N 1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jc w:val="center"/>
      </w:pPr>
      <w:bookmarkStart w:id="5" w:name="P88"/>
      <w:bookmarkEnd w:id="5"/>
      <w:r>
        <w:t>Структура и объем образовательной программы</w:t>
      </w:r>
    </w:p>
    <w:p w:rsidR="00B815BD" w:rsidRDefault="00B815B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B815BD">
        <w:tc>
          <w:tcPr>
            <w:tcW w:w="4422" w:type="dxa"/>
          </w:tcPr>
          <w:p w:rsidR="00B815BD" w:rsidRDefault="00A94BDC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648" w:type="dxa"/>
          </w:tcPr>
          <w:p w:rsidR="00B815BD" w:rsidRDefault="00A94BDC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B815BD">
        <w:tc>
          <w:tcPr>
            <w:tcW w:w="4422" w:type="dxa"/>
          </w:tcPr>
          <w:p w:rsidR="00B815BD" w:rsidRDefault="00A94BDC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4648" w:type="dxa"/>
          </w:tcPr>
          <w:p w:rsidR="00B815BD" w:rsidRDefault="00A94BDC">
            <w:pPr>
              <w:pStyle w:val="ConsPlusNormal0"/>
              <w:jc w:val="center"/>
            </w:pPr>
            <w:r>
              <w:t>Не менее 2052</w:t>
            </w:r>
          </w:p>
        </w:tc>
      </w:tr>
      <w:tr w:rsidR="00B815BD">
        <w:tc>
          <w:tcPr>
            <w:tcW w:w="4422" w:type="dxa"/>
          </w:tcPr>
          <w:p w:rsidR="00B815BD" w:rsidRDefault="00A94BDC">
            <w:pPr>
              <w:pStyle w:val="ConsPlusNormal0"/>
            </w:pPr>
            <w:r>
              <w:t>Практика</w:t>
            </w:r>
          </w:p>
        </w:tc>
        <w:tc>
          <w:tcPr>
            <w:tcW w:w="4648" w:type="dxa"/>
          </w:tcPr>
          <w:p w:rsidR="00B815BD" w:rsidRDefault="00A94BDC">
            <w:pPr>
              <w:pStyle w:val="ConsPlusNormal0"/>
              <w:jc w:val="center"/>
            </w:pPr>
            <w:r>
              <w:t>Не менее 900</w:t>
            </w:r>
          </w:p>
        </w:tc>
      </w:tr>
      <w:tr w:rsidR="00B815BD">
        <w:tc>
          <w:tcPr>
            <w:tcW w:w="4422" w:type="dxa"/>
          </w:tcPr>
          <w:p w:rsidR="00B815BD" w:rsidRDefault="00A94BDC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4648" w:type="dxa"/>
          </w:tcPr>
          <w:p w:rsidR="00B815BD" w:rsidRDefault="00A94BDC">
            <w:pPr>
              <w:pStyle w:val="ConsPlusNormal0"/>
              <w:jc w:val="center"/>
            </w:pPr>
            <w:r>
              <w:t>216</w:t>
            </w:r>
          </w:p>
        </w:tc>
      </w:tr>
      <w:tr w:rsidR="00B815BD">
        <w:tc>
          <w:tcPr>
            <w:tcW w:w="9070" w:type="dxa"/>
            <w:gridSpan w:val="2"/>
          </w:tcPr>
          <w:p w:rsidR="00B815BD" w:rsidRDefault="00A94BDC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B815BD">
        <w:tc>
          <w:tcPr>
            <w:tcW w:w="4422" w:type="dxa"/>
          </w:tcPr>
          <w:p w:rsidR="00B815BD" w:rsidRDefault="00A94BDC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4648" w:type="dxa"/>
          </w:tcPr>
          <w:p w:rsidR="00B815BD" w:rsidRDefault="00A94BDC">
            <w:pPr>
              <w:pStyle w:val="ConsPlusNormal0"/>
              <w:jc w:val="center"/>
            </w:pPr>
            <w:r>
              <w:t>4464</w:t>
            </w:r>
          </w:p>
        </w:tc>
      </w:tr>
      <w:tr w:rsidR="00B815BD">
        <w:tc>
          <w:tcPr>
            <w:tcW w:w="4422" w:type="dxa"/>
          </w:tcPr>
          <w:p w:rsidR="00B815BD" w:rsidRDefault="00A94BDC">
            <w:pPr>
              <w:pStyle w:val="ConsPlusNormal0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</w:t>
            </w:r>
            <w:r>
              <w:lastRenderedPageBreak/>
              <w:t>общего образования</w:t>
            </w:r>
          </w:p>
        </w:tc>
        <w:tc>
          <w:tcPr>
            <w:tcW w:w="4648" w:type="dxa"/>
          </w:tcPr>
          <w:p w:rsidR="00B815BD" w:rsidRDefault="00A94BDC">
            <w:pPr>
              <w:pStyle w:val="ConsPlusNormal0"/>
              <w:jc w:val="center"/>
            </w:pPr>
            <w:r>
              <w:lastRenderedPageBreak/>
              <w:t>5940</w:t>
            </w:r>
          </w:p>
        </w:tc>
      </w:tr>
    </w:tbl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социально-гуманитарный цикл;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общепрофессиональный цикл;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профессиональный цикл.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Обязательная часть образова</w:t>
      </w:r>
      <w:r>
        <w:t xml:space="preserve">тельной программы направлена на формирование общих и профессиональных компетенций, предусмотренных </w:t>
      </w:r>
      <w:hyperlink w:anchor="P134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 xml:space="preserve">Вариативная часть образовательной программы объемом не менее </w:t>
      </w:r>
      <w:r>
        <w:t>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основных деятельности, введения дополнительных видов деят</w:t>
      </w:r>
      <w:r>
        <w:t>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</w:t>
      </w:r>
      <w:proofErr w:type="gramEnd"/>
      <w:r>
        <w:t xml:space="preserve"> учетом требований цифровой экономики.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Конкретное соотношение об</w:t>
      </w:r>
      <w:r>
        <w:t>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B815BD" w:rsidRDefault="00A94BDC">
      <w:pPr>
        <w:pStyle w:val="ConsPlusNormal0"/>
        <w:spacing w:before="240"/>
        <w:ind w:firstLine="540"/>
        <w:jc w:val="both"/>
      </w:pPr>
      <w:bookmarkStart w:id="6" w:name="P113"/>
      <w:bookmarkEnd w:id="6"/>
      <w:r>
        <w:t>2.4. Образовательная программа разр</w:t>
      </w:r>
      <w:r>
        <w:t>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составление и оформление проектной документации объекта капитального строительства;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организация и управление технологическ</w:t>
      </w:r>
      <w:r>
        <w:t>ими процессами на объектах капитального строительства;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обеспечение деятельности структурных подразделений при выполнении строительных работ на объектах капитального строительства, ремонта и реконструкции зданий;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организация работ при эксплуатации зданий и </w:t>
      </w:r>
      <w:r>
        <w:t>сооружений;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техническое сопровождение информационного моделирования объекта капитального строительства.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lastRenderedPageBreak/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2.6. При освоении</w:t>
      </w:r>
      <w:r>
        <w:t xml:space="preserve">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На проведение учебных занятий и практики должно быть выделено</w:t>
      </w:r>
      <w:r>
        <w:t xml:space="preserve">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В учебные циклы включается промежуточная аттестация </w:t>
      </w:r>
      <w:r>
        <w:t>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</w:t>
      </w:r>
      <w:r>
        <w:t>кам результатов обучения.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</w:t>
      </w:r>
      <w:r>
        <w:t>ости", "Физическая культура", "Основы финансовой грамотности".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</w:t>
      </w:r>
      <w:r>
        <w:t>демических часов; для подгрупп девушек это время может быть использовано на освоение основ медицинских знаний.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</w:t>
      </w:r>
      <w:r>
        <w:t>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</w:t>
      </w:r>
      <w:r>
        <w:t>ельная организация устанавливает особый порядок освоения дисциплины "Физическая культура" с учетом состояния их здоровья.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"Ма</w:t>
      </w:r>
      <w:r>
        <w:t>тематические методы решения прикладных профессиональных задач", "Инженерная графика", "Техническая механика", "Основы электротехники", "Общие сведения об инженерных системах", "Информационные технологии в профессиональной деятельности", "Экономика отрасли"</w:t>
      </w:r>
      <w:r>
        <w:t>, "Основы предпринимательской деятельности".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</w:t>
      </w:r>
      <w:r>
        <w:t xml:space="preserve">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</w:t>
      </w:r>
      <w:r>
        <w:lastRenderedPageBreak/>
        <w:t xml:space="preserve">организацией самостоятельно с учетом ПОП. Объем профессионального модуля составляет не менее 4 зачетных </w:t>
      </w:r>
      <w:r>
        <w:t>единиц.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</w:t>
      </w:r>
      <w:r>
        <w:t xml:space="preserve">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2.11. Образовательная организация должна предоставлять инвалидам и лицам ограниченными возможностями здоровья (по их </w:t>
      </w:r>
      <w:r>
        <w:t xml:space="preserve">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2.12. Госу</w:t>
      </w:r>
      <w:r>
        <w:t>дарственная итоговая аттестация проводится в форме демонстрационного экзамена и защиты дипломного проекта (работы).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jc w:val="center"/>
        <w:outlineLvl w:val="1"/>
      </w:pPr>
      <w:bookmarkStart w:id="7" w:name="P134"/>
      <w:bookmarkEnd w:id="7"/>
      <w:r>
        <w:t>III. ТРЕБОВАНИЯ К РЕЗУЛЬТАТАМ ОСВОЕНИЯ</w:t>
      </w:r>
    </w:p>
    <w:p w:rsidR="00B815BD" w:rsidRDefault="00A94BDC">
      <w:pPr>
        <w:pStyle w:val="ConsPlusTitle0"/>
        <w:jc w:val="center"/>
      </w:pPr>
      <w:r>
        <w:t>ОБРАЗОВАТЕЛЬНОЙ ПРОГРАММЫ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</w:t>
      </w:r>
      <w:r>
        <w:t>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</w:t>
      </w:r>
      <w:r>
        <w:t>ссиональной сфере, использовать знания по правовой и финансовой грамотности в различных жизненных ситуациях;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</w:t>
      </w:r>
      <w:r>
        <w:t>е Российской Федерации с учетом особенностей социального и культурного контекста;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</w:t>
      </w:r>
      <w:r>
        <w:t xml:space="preserve">м гармонизации межнациональных и межрелигиозных отношений, применять стандарты </w:t>
      </w:r>
      <w:r>
        <w:lastRenderedPageBreak/>
        <w:t>антикоррупционного поведения;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</w:t>
      </w:r>
      <w:r>
        <w:t>ктивно действовать в чрезвычайных ситуациях;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</w:t>
      </w:r>
      <w:r>
        <w:t>рофессиональной документацией на государственном и иностранном языках.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</w:t>
      </w:r>
      <w:r>
        <w:t>ве профессиональных стандартов (при наличии), указанных в ПОП: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jc w:val="right"/>
      </w:pPr>
      <w:r>
        <w:t>Таблица N 2</w:t>
      </w:r>
    </w:p>
    <w:p w:rsidR="00B815BD" w:rsidRDefault="00B815B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815BD">
        <w:tc>
          <w:tcPr>
            <w:tcW w:w="2607" w:type="dxa"/>
          </w:tcPr>
          <w:p w:rsidR="00B815BD" w:rsidRDefault="00A94BDC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462" w:type="dxa"/>
          </w:tcPr>
          <w:p w:rsidR="00B815BD" w:rsidRDefault="00A94BDC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B815BD">
        <w:tc>
          <w:tcPr>
            <w:tcW w:w="2607" w:type="dxa"/>
          </w:tcPr>
          <w:p w:rsidR="00B815BD" w:rsidRDefault="00A94BDC">
            <w:pPr>
              <w:pStyle w:val="ConsPlusNormal0"/>
            </w:pPr>
            <w:r>
              <w:t>составление и оформление проектной документации объекта капитального строительства</w:t>
            </w:r>
          </w:p>
        </w:tc>
        <w:tc>
          <w:tcPr>
            <w:tcW w:w="6462" w:type="dxa"/>
          </w:tcPr>
          <w:p w:rsidR="00B815BD" w:rsidRDefault="00A94BDC">
            <w:pPr>
              <w:pStyle w:val="ConsPlusNormal0"/>
              <w:jc w:val="both"/>
            </w:pPr>
            <w:r>
              <w:t>ПК 1.1. Выбирать типовые конструктивные решения строительных конструкций зданий.</w:t>
            </w:r>
          </w:p>
          <w:p w:rsidR="00B815BD" w:rsidRDefault="00A94BDC">
            <w:pPr>
              <w:pStyle w:val="ConsPlusNormal0"/>
              <w:jc w:val="both"/>
            </w:pPr>
            <w:r>
              <w:t>ПК 1.2. Выполнять стандартные (типовые) расчеты строительных конструкций.</w:t>
            </w:r>
          </w:p>
          <w:p w:rsidR="00B815BD" w:rsidRDefault="00A94BDC">
            <w:pPr>
              <w:pStyle w:val="ConsPlusNormal0"/>
              <w:jc w:val="both"/>
            </w:pPr>
            <w:r>
              <w:t xml:space="preserve">ПК 1.3. Разрабатывать архитектурно-строительные чертежи с использованием средств автоматизированного </w:t>
            </w:r>
            <w:r>
              <w:t>проектирования.</w:t>
            </w:r>
          </w:p>
        </w:tc>
      </w:tr>
      <w:tr w:rsidR="00B815BD">
        <w:tc>
          <w:tcPr>
            <w:tcW w:w="2607" w:type="dxa"/>
          </w:tcPr>
          <w:p w:rsidR="00B815BD" w:rsidRDefault="00A94BDC">
            <w:pPr>
              <w:pStyle w:val="ConsPlusNormal0"/>
            </w:pPr>
            <w:r>
              <w:t>организация и управление технологическими процессами на объектах капитального строительства</w:t>
            </w:r>
          </w:p>
        </w:tc>
        <w:tc>
          <w:tcPr>
            <w:tcW w:w="6462" w:type="dxa"/>
          </w:tcPr>
          <w:p w:rsidR="00B815BD" w:rsidRDefault="00A94BDC">
            <w:pPr>
              <w:pStyle w:val="ConsPlusNormal0"/>
              <w:jc w:val="both"/>
            </w:pPr>
            <w:r>
              <w:t>ПК 2.1. Разрабатывать проект производства работ с применением информационных технологий.</w:t>
            </w:r>
          </w:p>
          <w:p w:rsidR="00B815BD" w:rsidRDefault="00A94BDC">
            <w:pPr>
              <w:pStyle w:val="ConsPlusNormal0"/>
              <w:jc w:val="both"/>
            </w:pPr>
            <w:r>
              <w:t xml:space="preserve">ПК 2.2. Организовывать подготовку строительной площадки и </w:t>
            </w:r>
            <w:r>
              <w:t>участков к производству строительных работ.</w:t>
            </w:r>
          </w:p>
          <w:p w:rsidR="00B815BD" w:rsidRDefault="00A94BDC">
            <w:pPr>
              <w:pStyle w:val="ConsPlusNormal0"/>
              <w:jc w:val="both"/>
            </w:pPr>
            <w:r>
              <w:t>ПК 2.3. Организовывать строительные работы.</w:t>
            </w:r>
          </w:p>
          <w:p w:rsidR="00B815BD" w:rsidRDefault="00A94BDC">
            <w:pPr>
              <w:pStyle w:val="ConsPlusNormal0"/>
              <w:jc w:val="both"/>
            </w:pPr>
            <w:r>
              <w:t>ПК 2.4. Проводить оперативный учет объемов выполняемых работ и расходов материальных ресурсов.</w:t>
            </w:r>
          </w:p>
          <w:p w:rsidR="00B815BD" w:rsidRDefault="00A94BDC">
            <w:pPr>
              <w:pStyle w:val="ConsPlusNormal0"/>
              <w:jc w:val="both"/>
            </w:pPr>
            <w:r>
              <w:t>ПК 2.5. Контролировать качество выполняемых строительных работ.</w:t>
            </w:r>
          </w:p>
          <w:p w:rsidR="00B815BD" w:rsidRDefault="00A94BDC">
            <w:pPr>
              <w:pStyle w:val="ConsPlusNormal0"/>
              <w:jc w:val="both"/>
            </w:pPr>
            <w:r>
              <w:t>ПК 2.6. К</w:t>
            </w:r>
            <w:r>
              <w:t>онтролировать соблюдение требований охраны труда, безопасности жизнедеятельности и защиту окружающей среды при выполнении строительных работ на объектах капитального строительства, ремонта и реконструкции зданий.</w:t>
            </w:r>
          </w:p>
          <w:p w:rsidR="00B815BD" w:rsidRDefault="00A94BDC">
            <w:pPr>
              <w:pStyle w:val="ConsPlusNormal0"/>
              <w:jc w:val="both"/>
            </w:pPr>
            <w:r>
              <w:t>ПК 2.7. Выполнять геодезическое обеспечение</w:t>
            </w:r>
            <w:r>
              <w:t xml:space="preserve"> и камеральную обработку результатов инженерно-</w:t>
            </w:r>
            <w:r>
              <w:lastRenderedPageBreak/>
              <w:t>геодезических изысканий при строительстве и эксплуатации зданий и сооружений.</w:t>
            </w:r>
          </w:p>
          <w:p w:rsidR="00B815BD" w:rsidRDefault="00A94BDC">
            <w:pPr>
              <w:pStyle w:val="ConsPlusNormal0"/>
              <w:jc w:val="both"/>
            </w:pPr>
            <w:r>
              <w:t>ПК 2.8. Вести складское хозяйство строительной организации.</w:t>
            </w:r>
          </w:p>
        </w:tc>
      </w:tr>
      <w:tr w:rsidR="00B815BD">
        <w:tc>
          <w:tcPr>
            <w:tcW w:w="2607" w:type="dxa"/>
          </w:tcPr>
          <w:p w:rsidR="00B815BD" w:rsidRDefault="00A94BDC">
            <w:pPr>
              <w:pStyle w:val="ConsPlusNormal0"/>
            </w:pPr>
            <w:r>
              <w:lastRenderedPageBreak/>
              <w:t>обеспечение деятельности структурных подразделений при выполнении стро</w:t>
            </w:r>
            <w:r>
              <w:t>ительных работ на объектах капитального строительства, ремонта и реконструкции зданий</w:t>
            </w:r>
          </w:p>
        </w:tc>
        <w:tc>
          <w:tcPr>
            <w:tcW w:w="6462" w:type="dxa"/>
          </w:tcPr>
          <w:p w:rsidR="00B815BD" w:rsidRDefault="00A94BDC">
            <w:pPr>
              <w:pStyle w:val="ConsPlusNormal0"/>
              <w:jc w:val="both"/>
            </w:pPr>
            <w:r>
              <w:t>ПК 3.1. Обеспечивать участки организационно-технологической и исполнительной документацией при проведении строительных работ на объектах капитального строительства, ремон</w:t>
            </w:r>
            <w:r>
              <w:t>та и реконструкции зданий.</w:t>
            </w:r>
          </w:p>
          <w:p w:rsidR="00B815BD" w:rsidRDefault="00A94BDC">
            <w:pPr>
              <w:pStyle w:val="ConsPlusNormal0"/>
              <w:jc w:val="both"/>
            </w:pPr>
            <w:r>
              <w:t>ПК 3.2. Осуществлять ведение текущей, исполнительной и учетной документации производства видов работ объекта капитального строительства, в том числе с использованием сметных нормативов.</w:t>
            </w:r>
          </w:p>
          <w:p w:rsidR="00B815BD" w:rsidRDefault="00A94BDC">
            <w:pPr>
              <w:pStyle w:val="ConsPlusNormal0"/>
              <w:jc w:val="both"/>
            </w:pPr>
            <w:r>
              <w:t>ПК 3.3. Выполнять расчеты стоимости строительно-монтажных работ, производимых строительной организацией по объекту капитального строительства.</w:t>
            </w:r>
          </w:p>
          <w:p w:rsidR="00B815BD" w:rsidRDefault="00A94BDC">
            <w:pPr>
              <w:pStyle w:val="ConsPlusNormal0"/>
              <w:jc w:val="both"/>
            </w:pPr>
            <w:r>
              <w:t>ПК 3.4. Осуществлять подготовку документации для сдачи объекта капитального строительства (ремонта и реконструкци</w:t>
            </w:r>
            <w:r>
              <w:t>и зданий) в эксплуатацию или для приемки строительных работ, предусмотренных проектной и рабочей документацией.</w:t>
            </w:r>
          </w:p>
        </w:tc>
      </w:tr>
      <w:tr w:rsidR="00B815BD">
        <w:tc>
          <w:tcPr>
            <w:tcW w:w="2607" w:type="dxa"/>
          </w:tcPr>
          <w:p w:rsidR="00B815BD" w:rsidRDefault="00A94BDC">
            <w:pPr>
              <w:pStyle w:val="ConsPlusNormal0"/>
            </w:pPr>
            <w:r>
              <w:t>организация работ при эксплуатации зданий и сооружений</w:t>
            </w:r>
          </w:p>
        </w:tc>
        <w:tc>
          <w:tcPr>
            <w:tcW w:w="6462" w:type="dxa"/>
          </w:tcPr>
          <w:p w:rsidR="00B815BD" w:rsidRDefault="00A94BDC">
            <w:pPr>
              <w:pStyle w:val="ConsPlusNormal0"/>
              <w:jc w:val="both"/>
            </w:pPr>
            <w:r>
              <w:t>ПК 4.1. Осуществлять выполнение мероприятий по технической эксплуатации зданий и сооруже</w:t>
            </w:r>
            <w:r>
              <w:t>ний, в том числе по обеспечению их безопасности.</w:t>
            </w:r>
          </w:p>
          <w:p w:rsidR="00B815BD" w:rsidRDefault="00A94BDC">
            <w:pPr>
              <w:pStyle w:val="ConsPlusNormal0"/>
              <w:jc w:val="both"/>
            </w:pPr>
            <w:r>
              <w:t>ПК 4.2. Обеспечивать выполнение ремонтно-строительных работ при эксплуатации зданий и сооружений.</w:t>
            </w:r>
          </w:p>
          <w:p w:rsidR="00B815BD" w:rsidRDefault="00A94BDC">
            <w:pPr>
              <w:pStyle w:val="ConsPlusNormal0"/>
              <w:jc w:val="both"/>
            </w:pPr>
            <w:r>
              <w:t>ПК 4.3. Выполнять диагностику и оценку технического состояния отдельных конструктивных элементов зданий.</w:t>
            </w:r>
          </w:p>
          <w:p w:rsidR="00B815BD" w:rsidRDefault="00A94BDC">
            <w:pPr>
              <w:pStyle w:val="ConsPlusNormal0"/>
              <w:jc w:val="both"/>
            </w:pPr>
            <w:r>
              <w:t>ПК 4</w:t>
            </w:r>
            <w:r>
              <w:t>.4. Выполнять обследование систем инженерно-технического обеспечения зданий и сооружений для назначения текущего и капитального ремонтов.</w:t>
            </w:r>
          </w:p>
          <w:p w:rsidR="00B815BD" w:rsidRDefault="00A94BDC">
            <w:pPr>
              <w:pStyle w:val="ConsPlusNormal0"/>
              <w:jc w:val="both"/>
            </w:pPr>
            <w:r>
              <w:t>ПК 4.5. Осуществлять выполнение работ по благоустройству территории гражданских зданий.</w:t>
            </w:r>
          </w:p>
          <w:p w:rsidR="00B815BD" w:rsidRDefault="00A94BDC">
            <w:pPr>
              <w:pStyle w:val="ConsPlusNormal0"/>
              <w:jc w:val="both"/>
            </w:pPr>
            <w:r>
              <w:t xml:space="preserve">ПК 4.6. Координировать работы </w:t>
            </w:r>
            <w:r>
              <w:t>подрядных организаций и рабочего персонала по санитарному содержанию и уборке помещений и территорий при строительстве гражданских зданий.</w:t>
            </w:r>
          </w:p>
        </w:tc>
      </w:tr>
      <w:tr w:rsidR="00B815BD">
        <w:tc>
          <w:tcPr>
            <w:tcW w:w="2607" w:type="dxa"/>
          </w:tcPr>
          <w:p w:rsidR="00B815BD" w:rsidRDefault="00A94BDC">
            <w:pPr>
              <w:pStyle w:val="ConsPlusNormal0"/>
            </w:pPr>
            <w:r>
              <w:t>техническое сопровождение информационного моделирования объекта капитального строительства</w:t>
            </w:r>
          </w:p>
        </w:tc>
        <w:tc>
          <w:tcPr>
            <w:tcW w:w="6462" w:type="dxa"/>
          </w:tcPr>
          <w:p w:rsidR="00B815BD" w:rsidRDefault="00A94BDC">
            <w:pPr>
              <w:pStyle w:val="ConsPlusNormal0"/>
              <w:jc w:val="both"/>
            </w:pPr>
            <w:r>
              <w:t>ПК 5.1. Выполнять адаптац</w:t>
            </w:r>
            <w:r>
              <w:t xml:space="preserve">ию и сопровождение программных средств в соответствии со стандартами </w:t>
            </w:r>
            <w:proofErr w:type="gramStart"/>
            <w:r>
              <w:t>применения технологий информационной модели объекта капитального строительства</w:t>
            </w:r>
            <w:proofErr w:type="gramEnd"/>
            <w:r>
              <w:t xml:space="preserve"> в организации.</w:t>
            </w:r>
          </w:p>
          <w:p w:rsidR="00B815BD" w:rsidRDefault="00A94BDC">
            <w:pPr>
              <w:pStyle w:val="ConsPlusNormal0"/>
              <w:jc w:val="both"/>
            </w:pPr>
            <w:r>
              <w:t>ПК 5.2. Выполнять подготовку контента электронных справочников библиотек компонентов и баз да</w:t>
            </w:r>
            <w:r>
              <w:t>нных для информационного моделирования объекта капитального строительства в соответствии с заданием.</w:t>
            </w:r>
          </w:p>
          <w:p w:rsidR="00B815BD" w:rsidRDefault="00A94BDC">
            <w:pPr>
              <w:pStyle w:val="ConsPlusNormal0"/>
              <w:jc w:val="both"/>
            </w:pPr>
            <w:r>
              <w:lastRenderedPageBreak/>
              <w:t>ПК 5.3. Осуществлять автоматизацию и сопровождение решения задач формирования, анализа и передачи данных об объекте капитального строительства средствами п</w:t>
            </w:r>
            <w:r>
              <w:t>рограмм информационного моделирования.</w:t>
            </w:r>
          </w:p>
        </w:tc>
      </w:tr>
    </w:tbl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 xml:space="preserve">3.4. </w:t>
      </w:r>
      <w:proofErr w:type="gramStart"/>
      <w:r>
        <w:t xml:space="preserve">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</w:t>
      </w:r>
      <w:r>
        <w:t>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  <w:proofErr w:type="gramEnd"/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</w:t>
      </w:r>
      <w:r>
        <w:t>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</w:t>
      </w:r>
      <w:r>
        <w:t>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</w:t>
      </w:r>
      <w:r>
        <w:t>нику освоение всех компетенций, установленных образовательной программой.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</w:t>
      </w:r>
      <w:r>
        <w:t>й служащих, соответствующих профессиональной деятельности выпускников &lt;7&gt;.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B815BD" w:rsidRDefault="00A94BDC">
      <w:pPr>
        <w:pStyle w:val="ConsPlusTitle0"/>
        <w:jc w:val="center"/>
      </w:pPr>
      <w:r>
        <w:t>ОБРАЗОВАТЕЛЬНОЙ ПРОГРАММЫ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---------------------</w:t>
      </w:r>
      <w:r>
        <w:t>-----------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&lt;8&gt; Федеральный </w:t>
      </w:r>
      <w:hyperlink r:id="rId24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</w:t>
      </w:r>
      <w:proofErr w:type="gramStart"/>
      <w:r>
        <w:t xml:space="preserve">санитарные правила </w:t>
      </w:r>
      <w:hyperlink r:id="rId25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</w:t>
      </w:r>
      <w:r>
        <w:lastRenderedPageBreak/>
        <w:t>утвержденные постановлением Главного государственного санитарного врача Российской Федер</w:t>
      </w:r>
      <w:r>
        <w:t xml:space="preserve">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6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</w:t>
      </w:r>
      <w:proofErr w:type="gramEnd"/>
      <w:r>
        <w:t xml:space="preserve"> </w:t>
      </w:r>
      <w:proofErr w:type="gramStart"/>
      <w:r>
        <w:t>требования к организации общественного питания населения", утвержденные постановлением Главного государственного с</w:t>
      </w:r>
      <w:r>
        <w:t xml:space="preserve">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t xml:space="preserve"> </w:t>
      </w:r>
      <w:proofErr w:type="gramStart"/>
      <w:r>
        <w:t>обитания", утвержденн</w:t>
      </w:r>
      <w:r>
        <w:t>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</w:t>
      </w:r>
      <w:r>
        <w:t>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</w:t>
      </w:r>
      <w:proofErr w:type="gramEnd"/>
      <w:r>
        <w:t xml:space="preserve"> марта 2027 г.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Normal0"/>
        <w:ind w:firstLine="540"/>
        <w:jc w:val="both"/>
      </w:pPr>
      <w:r>
        <w:t>4.2. Требования к условиям реа</w:t>
      </w:r>
      <w:r>
        <w:t>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</w:t>
      </w:r>
      <w:r>
        <w:t xml:space="preserve"> деятельности обучающихся, включая проведение демонстрационного экзамена, предусмотренных учебным планом, с учетом ПОП;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</w:t>
      </w:r>
      <w:r>
        <w:t xml:space="preserve">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ind w:firstLine="540"/>
        <w:jc w:val="both"/>
        <w:outlineLvl w:val="2"/>
      </w:pPr>
      <w:r>
        <w:t>4.4. Требования к материально-техническ</w:t>
      </w:r>
      <w:r>
        <w:t>ому и учебно-методическому обеспечению реализации образовательной программы: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</w:t>
      </w:r>
      <w:r>
        <w:t>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</w:t>
      </w:r>
      <w:r>
        <w:t>ьной работы;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 xml:space="preserve">, предусмотренные учебным планом, </w:t>
      </w:r>
      <w:r>
        <w:lastRenderedPageBreak/>
        <w:t>включая промежуточную и государственную итоговую аттестацию, должны быть обеспечены расходными материалами;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</w:t>
      </w:r>
      <w:r>
        <w:t>ую среду образовательной организации (при наличии);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</w:t>
      </w:r>
      <w:r>
        <w:t>ния, в том числе отечественного производства;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</w:t>
      </w:r>
      <w:r>
        <w:t>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</w:t>
      </w:r>
      <w:r>
        <w:t>чебные пособия, предусмотренные ПОП;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</w:t>
      </w:r>
      <w:r>
        <w:t>ой) библиотеке;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</w:t>
      </w:r>
      <w:r>
        <w:t>пределяется в рабочих программах дисциплин (модулей) и подлежит обновлению (при необходимости);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</w:t>
      </w:r>
      <w:r>
        <w:t xml:space="preserve">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м) рекомендации по </w:t>
      </w:r>
      <w:r>
        <w:t>иному материально-техническому и учебно-методическому обеспечению реализации образовательной программы определяются ПОП.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а) реализация образовательной программы обеспечивается педаг</w:t>
      </w:r>
      <w:r>
        <w:t xml:space="preserve">огическими работниками </w:t>
      </w:r>
      <w:r>
        <w:lastRenderedPageBreak/>
        <w:t>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</w:t>
      </w:r>
      <w:r>
        <w:t xml:space="preserve">рофессиональной деятельности, указанной в </w:t>
      </w:r>
      <w:hyperlink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6&gt;.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B815BD" w:rsidRDefault="00A94BDC">
      <w:pPr>
        <w:pStyle w:val="ConsPlusNormal0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</w:t>
      </w:r>
      <w:r>
        <w:t>икационных справочниках и (или) профессиональных стандартах (при наличии);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</w:t>
      </w:r>
      <w:r>
        <w:t xml:space="preserve">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6&gt;.">
        <w:r>
          <w:rPr>
            <w:color w:val="0000FF"/>
          </w:rPr>
          <w:t>пункте 1.14</w:t>
        </w:r>
      </w:hyperlink>
      <w:r>
        <w:t xml:space="preserve"> ФГОС СПО, а также в других о</w:t>
      </w:r>
      <w:r>
        <w:t>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B815BD" w:rsidRDefault="00A94BDC">
      <w:pPr>
        <w:pStyle w:val="ConsPlusNormal0"/>
        <w:spacing w:before="240"/>
        <w:ind w:firstLine="540"/>
        <w:jc w:val="both"/>
      </w:pPr>
      <w:proofErr w:type="gramStart"/>
      <w:r>
        <w:t>г) доля педагогических работников (в приведенных к целочисленным значен</w:t>
      </w:r>
      <w:r>
        <w:t xml:space="preserve">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6&gt;.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</w:t>
      </w:r>
      <w:r>
        <w:t>рофессиональных модулей образовательной программы, должна быть не менее 25 процентов.</w:t>
      </w:r>
      <w:proofErr w:type="gramEnd"/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</w:t>
      </w:r>
      <w:r>
        <w:t xml:space="preserve"> ниже определенного в соответствии с бюджетным законодательством Российской Федерации &lt;9&gt; и Федеральным </w:t>
      </w:r>
      <w:hyperlink r:id="rId2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&lt;9&gt; Бюджетный </w:t>
      </w:r>
      <w:hyperlink r:id="rId29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B815BD" w:rsidRDefault="00B815BD">
      <w:pPr>
        <w:pStyle w:val="ConsPlusNormal0"/>
        <w:jc w:val="both"/>
      </w:pPr>
    </w:p>
    <w:p w:rsidR="00B815BD" w:rsidRDefault="00A94BDC">
      <w:pPr>
        <w:pStyle w:val="ConsPlusTitle0"/>
        <w:ind w:firstLine="540"/>
        <w:jc w:val="both"/>
        <w:outlineLvl w:val="2"/>
      </w:pPr>
      <w:r>
        <w:t>4.7. Требования к применя</w:t>
      </w:r>
      <w:r>
        <w:t>емым механизмам оценки качества образовательной программы: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t xml:space="preserve">б) в целях совершенствования образовательной программы </w:t>
      </w:r>
      <w:r>
        <w:t>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B815BD" w:rsidRDefault="00A94BDC">
      <w:pPr>
        <w:pStyle w:val="ConsPlusNormal0"/>
        <w:spacing w:before="240"/>
        <w:ind w:firstLine="540"/>
        <w:jc w:val="both"/>
      </w:pPr>
      <w:r>
        <w:lastRenderedPageBreak/>
        <w:t>в)</w:t>
      </w:r>
      <w:r>
        <w:t xml:space="preserve">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</w:t>
      </w:r>
      <w:r>
        <w:t>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B815BD" w:rsidRDefault="00B815BD">
      <w:pPr>
        <w:pStyle w:val="ConsPlusNormal0"/>
        <w:jc w:val="both"/>
      </w:pPr>
    </w:p>
    <w:p w:rsidR="00B815BD" w:rsidRDefault="00B815BD">
      <w:pPr>
        <w:pStyle w:val="ConsPlusNormal0"/>
        <w:jc w:val="both"/>
      </w:pPr>
    </w:p>
    <w:p w:rsidR="00B815BD" w:rsidRDefault="00B815B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15BD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DC" w:rsidRDefault="00A94BDC">
      <w:r>
        <w:separator/>
      </w:r>
    </w:p>
  </w:endnote>
  <w:endnote w:type="continuationSeparator" w:id="0">
    <w:p w:rsidR="00A94BDC" w:rsidRDefault="00A9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BD" w:rsidRDefault="00B815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815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815BD" w:rsidRDefault="00A94B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815BD" w:rsidRDefault="00A94B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815BD" w:rsidRDefault="00A94B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5775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5775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B815BD" w:rsidRDefault="00A94BD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BD" w:rsidRDefault="00B815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815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815BD" w:rsidRDefault="00A94B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815BD" w:rsidRDefault="00A94B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815BD" w:rsidRDefault="00A94B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577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5775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B815BD" w:rsidRDefault="00A94BD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DC" w:rsidRDefault="00A94BDC">
      <w:r>
        <w:separator/>
      </w:r>
    </w:p>
  </w:footnote>
  <w:footnote w:type="continuationSeparator" w:id="0">
    <w:p w:rsidR="00A94BDC" w:rsidRDefault="00A9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815B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815BD" w:rsidRDefault="00A94B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25.06.2024 N 442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 xml:space="preserve">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B815BD" w:rsidRDefault="00A94B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B815BD" w:rsidRDefault="00B815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815BD" w:rsidRDefault="00B815B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815B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815BD" w:rsidRDefault="00A94B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</w:t>
          </w:r>
          <w:r>
            <w:rPr>
              <w:rFonts w:ascii="Tahoma" w:hAnsi="Tahoma" w:cs="Tahoma"/>
              <w:sz w:val="16"/>
              <w:szCs w:val="16"/>
            </w:rPr>
            <w:t>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25.06.2024 N 442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B815BD" w:rsidRDefault="00A94B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22.07.2025</w:t>
          </w:r>
        </w:p>
      </w:tc>
    </w:tr>
  </w:tbl>
  <w:p w:rsidR="00B815BD" w:rsidRDefault="00B815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815BD" w:rsidRDefault="00B815B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BD"/>
    <w:rsid w:val="00145775"/>
    <w:rsid w:val="00A94BDC"/>
    <w:rsid w:val="00B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45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45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377712&amp;date=22.07.2025&amp;dst=100987&amp;field=134" TargetMode="External"/><Relationship Id="rId18" Type="http://schemas.openxmlformats.org/officeDocument/2006/relationships/hyperlink" Target="http://login.consultant.ru/link/?req=doc&amp;base=LAW&amp;n=505886&amp;date=22.07.2025&amp;dst=774&amp;field=134" TargetMode="External"/><Relationship Id="rId26" Type="http://schemas.openxmlformats.org/officeDocument/2006/relationships/hyperlink" Target="http://login.consultant.ru/link/?req=doc&amp;base=LAW&amp;n=494597&amp;date=22.07.2025&amp;dst=10003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214720&amp;date=22.07.2025&amp;dst=100080&amp;field=134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LAW&amp;n=504445&amp;date=22.07.2025&amp;dst=100013&amp;field=134" TargetMode="External"/><Relationship Id="rId17" Type="http://schemas.openxmlformats.org/officeDocument/2006/relationships/hyperlink" Target="http://login.consultant.ru/link/?req=doc&amp;base=LAW&amp;n=470946&amp;date=22.07.2025&amp;dst=4&amp;field=134" TargetMode="External"/><Relationship Id="rId25" Type="http://schemas.openxmlformats.org/officeDocument/2006/relationships/hyperlink" Target="http://login.consultant.ru/link/?req=doc&amp;base=LAW&amp;n=486034&amp;date=22.07.2025&amp;dst=100047&amp;field=134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LAW&amp;n=470946&amp;date=22.07.2025&amp;dst=4&amp;field=134" TargetMode="External"/><Relationship Id="rId20" Type="http://schemas.openxmlformats.org/officeDocument/2006/relationships/hyperlink" Target="http://login.consultant.ru/link/?req=doc&amp;base=LAW&amp;n=411930&amp;date=22.07.2025&amp;dst=100030&amp;field=134" TargetMode="External"/><Relationship Id="rId29" Type="http://schemas.openxmlformats.org/officeDocument/2006/relationships/hyperlink" Target="http://login.consultant.ru/link/?req=doc&amp;base=LAW&amp;n=508374&amp;date=22.07.2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481262&amp;date=22.07.2025&amp;dst=100072&amp;field=134" TargetMode="External"/><Relationship Id="rId24" Type="http://schemas.openxmlformats.org/officeDocument/2006/relationships/hyperlink" Target="http://login.consultant.ru/link/?req=doc&amp;base=LAW&amp;n=495713&amp;date=22.07.2025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504657&amp;date=22.07.2025&amp;dst=100562&amp;field=134" TargetMode="External"/><Relationship Id="rId23" Type="http://schemas.openxmlformats.org/officeDocument/2006/relationships/hyperlink" Target="http://login.consultant.ru/link/?req=doc&amp;base=LAW&amp;n=505886&amp;date=22.07.2025&amp;dst=415&amp;field=134" TargetMode="External"/><Relationship Id="rId28" Type="http://schemas.openxmlformats.org/officeDocument/2006/relationships/hyperlink" Target="http://login.consultant.ru/link/?req=doc&amp;base=LAW&amp;n=505886&amp;date=22.07.2025" TargetMode="External"/><Relationship Id="rId10" Type="http://schemas.openxmlformats.org/officeDocument/2006/relationships/hyperlink" Target="http://login.consultant.ru/link/?req=doc&amp;base=LAW&amp;n=499281&amp;date=22.07.2025&amp;dst=100051&amp;field=134" TargetMode="External"/><Relationship Id="rId19" Type="http://schemas.openxmlformats.org/officeDocument/2006/relationships/hyperlink" Target="http://login.consultant.ru/link/?req=doc&amp;base=LAW&amp;n=505886&amp;date=22.07.2025&amp;dst=100249&amp;field=13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://login.consultant.ru/link/?req=doc&amp;base=LAW&amp;n=504657&amp;date=22.07.2025&amp;dst=102150&amp;field=134" TargetMode="External"/><Relationship Id="rId22" Type="http://schemas.openxmlformats.org/officeDocument/2006/relationships/hyperlink" Target="http://login.consultant.ru/link/?req=doc&amp;base=LAW&amp;n=214720&amp;date=22.07.2025&amp;dst=100047&amp;field=134" TargetMode="External"/><Relationship Id="rId27" Type="http://schemas.openxmlformats.org/officeDocument/2006/relationships/hyperlink" Target="http://login.consultant.ru/link/?req=doc&amp;base=LAW&amp;n=441707&amp;date=22.07.2025&amp;dst=100137&amp;field=134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6494</Words>
  <Characters>37020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25.06.2024 N 442
"Об утверждении федерального государственного образовательного стандарта среднего профессионального образования по специальности 08.02.01 Строительство и эксплуатация зданий и сооружений"
(Зарегистрировано </vt:lpstr>
    </vt:vector>
  </TitlesOfParts>
  <Company>КонсультантПлюс Версия 4024.00.50</Company>
  <LinksUpToDate>false</LinksUpToDate>
  <CharactersWithSpaces>43428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25.06.2024 N 442
"Об утверждении федерального государственного образовательного стандарта среднего профессионального образования по специальности 08.02.01 Строительство и эксплуатация зданий и сооружений"
(Зарегистрировано в Минюсте России 25.07.2024 N 78925)</dc:title>
  <dc:creator>1</dc:creator>
  <cp:lastModifiedBy>1</cp:lastModifiedBy>
  <cp:revision>2</cp:revision>
  <dcterms:created xsi:type="dcterms:W3CDTF">2025-07-22T20:03:00Z</dcterms:created>
  <dcterms:modified xsi:type="dcterms:W3CDTF">2025-07-22T20:03:00Z</dcterms:modified>
</cp:coreProperties>
</file>