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60" w:rsidRDefault="00BD1160" w:rsidP="00BD116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77.7pt;margin-top:-41.7pt;width:580pt;height:798pt;z-index:251661312;mso-position-horizontal-relative:text;mso-position-vertical-relative:text;mso-width-relative:page;mso-height-relative:page">
            <v:imagedata r:id="rId7" o:title="005"/>
            <w10:wrap type="square"/>
          </v:shape>
        </w:pict>
      </w:r>
      <w:bookmarkStart w:id="0" w:name="_GoBack"/>
      <w:bookmarkEnd w:id="0"/>
    </w:p>
    <w:p w:rsidR="004248E0" w:rsidRPr="004248E0" w:rsidRDefault="00BD1160" w:rsidP="004248E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noProof/>
        </w:rPr>
        <w:lastRenderedPageBreak/>
        <w:pict>
          <v:shape id="_x0000_s1026" type="#_x0000_t75" style="position:absolute;left:0;text-align:left;margin-left:-64.5pt;margin-top:15.05pt;width:554.7pt;height:763.3pt;z-index:251659264;mso-position-horizontal-relative:text;mso-position-vertical-relative:text;mso-width-relative:page;mso-height-relative:page">
            <v:imagedata r:id="rId8" o:title="тп"/>
            <w10:wrap type="square"/>
          </v:shape>
        </w:pict>
      </w:r>
      <w:r w:rsidR="004248E0" w:rsidRPr="004248E0">
        <w:rPr>
          <w:rFonts w:eastAsia="Times New Roman"/>
          <w:b/>
          <w:sz w:val="28"/>
          <w:szCs w:val="28"/>
          <w:lang w:eastAsia="ru-RU"/>
        </w:rPr>
        <w:br w:type="page"/>
      </w:r>
      <w:r w:rsidR="004248E0" w:rsidRPr="004248E0">
        <w:rPr>
          <w:rFonts w:eastAsia="Times New Roman"/>
          <w:b/>
          <w:sz w:val="28"/>
          <w:szCs w:val="28"/>
          <w:lang w:eastAsia="ru-RU"/>
        </w:rPr>
        <w:lastRenderedPageBreak/>
        <w:t xml:space="preserve">СОДЕРЖАНИЕ </w:t>
      </w:r>
    </w:p>
    <w:p w:rsidR="004248E0" w:rsidRPr="004248E0" w:rsidRDefault="004248E0" w:rsidP="004248E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/>
          <w:b/>
          <w:lang w:eastAsia="ru-RU"/>
        </w:rPr>
      </w:pPr>
    </w:p>
    <w:p w:rsidR="004248E0" w:rsidRPr="004248E0" w:rsidRDefault="004248E0" w:rsidP="004248E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/>
          <w:b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388"/>
        <w:gridCol w:w="1183"/>
      </w:tblGrid>
      <w:tr w:rsidR="004248E0" w:rsidRPr="004248E0" w:rsidTr="004248E0">
        <w:tc>
          <w:tcPr>
            <w:tcW w:w="8388" w:type="dxa"/>
            <w:shd w:val="clear" w:color="auto" w:fill="auto"/>
          </w:tcPr>
          <w:p w:rsidR="004248E0" w:rsidRPr="004248E0" w:rsidRDefault="004248E0" w:rsidP="004248E0">
            <w:pPr>
              <w:keepNext/>
              <w:spacing w:after="0" w:line="240" w:lineRule="auto"/>
              <w:outlineLvl w:val="0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1</w:t>
            </w:r>
            <w:r w:rsidRPr="004248E0">
              <w:rPr>
                <w:rFonts w:eastAsia="Times New Roman"/>
                <w:b/>
                <w:bCs/>
                <w:caps/>
                <w:sz w:val="28"/>
                <w:szCs w:val="28"/>
                <w:lang w:eastAsia="ru-RU"/>
              </w:rPr>
              <w:t>. Общие положения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</w:p>
          <w:p w:rsidR="004248E0" w:rsidRPr="004248E0" w:rsidRDefault="004248E0" w:rsidP="004248E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1.1. Нормативно-правовые основы разработки основной профессиональной образовательной программы </w:t>
            </w:r>
          </w:p>
          <w:p w:rsidR="004248E0" w:rsidRPr="004248E0" w:rsidRDefault="004248E0" w:rsidP="004248E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1.2. Нормативный срок освоения программы</w:t>
            </w:r>
          </w:p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1.3. Трудоемкость по специальности среднего профессионального образования </w:t>
            </w:r>
            <w:r w:rsidR="00567EA8">
              <w:rPr>
                <w:rFonts w:eastAsia="Times New Roman"/>
                <w:sz w:val="28"/>
                <w:szCs w:val="28"/>
                <w:lang w:eastAsia="ru-RU"/>
              </w:rPr>
              <w:t>09.02.04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Информационные системы (по отраслям)</w:t>
            </w:r>
          </w:p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1.4 Требования к абитуриенту</w:t>
            </w:r>
          </w:p>
          <w:p w:rsidR="004248E0" w:rsidRPr="004248E0" w:rsidRDefault="004248E0" w:rsidP="004248E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:rsidR="004248E0" w:rsidRPr="004248E0" w:rsidRDefault="004248E0" w:rsidP="004248E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4248E0" w:rsidRPr="004248E0" w:rsidRDefault="004248E0" w:rsidP="004248E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4248E0" w:rsidRPr="004248E0" w:rsidRDefault="004248E0" w:rsidP="004248E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4248E0" w:rsidRPr="004248E0" w:rsidRDefault="004248E0" w:rsidP="004248E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</w:tc>
      </w:tr>
      <w:tr w:rsidR="004248E0" w:rsidRPr="004248E0" w:rsidTr="004248E0">
        <w:trPr>
          <w:trHeight w:val="1410"/>
        </w:trPr>
        <w:tc>
          <w:tcPr>
            <w:tcW w:w="8388" w:type="dxa"/>
            <w:shd w:val="clear" w:color="auto" w:fill="auto"/>
          </w:tcPr>
          <w:p w:rsidR="004248E0" w:rsidRPr="004248E0" w:rsidRDefault="004248E0" w:rsidP="004248E0">
            <w:pPr>
              <w:keepNext/>
              <w:spacing w:after="0" w:line="240" w:lineRule="auto"/>
              <w:outlineLvl w:val="0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  2. </w:t>
            </w:r>
            <w:r w:rsidRPr="004248E0">
              <w:rPr>
                <w:rFonts w:eastAsia="Times New Roman"/>
                <w:b/>
                <w:bCs/>
                <w:caps/>
                <w:sz w:val="28"/>
                <w:szCs w:val="28"/>
                <w:lang w:eastAsia="ru-RU"/>
              </w:rPr>
              <w:t xml:space="preserve">Характеристика профессиональной деятельности выпускников и требования к результатам освоения основной профессиональной образовательной программы </w:t>
            </w:r>
          </w:p>
          <w:p w:rsidR="004248E0" w:rsidRPr="004248E0" w:rsidRDefault="004248E0" w:rsidP="004248E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2.1. Область и объекты профессиональной деятельности </w:t>
            </w:r>
          </w:p>
          <w:p w:rsidR="004248E0" w:rsidRPr="004248E0" w:rsidRDefault="004248E0" w:rsidP="004248E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2.2. Виды профессиональной деятельности и компетенции</w:t>
            </w:r>
          </w:p>
          <w:p w:rsidR="004248E0" w:rsidRPr="004248E0" w:rsidRDefault="004248E0" w:rsidP="004248E0">
            <w:pPr>
              <w:keepNext/>
              <w:spacing w:after="0" w:line="240" w:lineRule="auto"/>
              <w:jc w:val="right"/>
              <w:outlineLvl w:val="0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:rsidR="004248E0" w:rsidRPr="004248E0" w:rsidRDefault="004248E0" w:rsidP="004248E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  <w:p w:rsidR="004248E0" w:rsidRPr="004248E0" w:rsidRDefault="004248E0" w:rsidP="004248E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  <w:p w:rsidR="004248E0" w:rsidRPr="004248E0" w:rsidRDefault="004248E0" w:rsidP="004248E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  <w:p w:rsidR="004248E0" w:rsidRPr="004248E0" w:rsidRDefault="004248E0" w:rsidP="004248E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4248E0" w:rsidRPr="004248E0" w:rsidTr="004248E0">
        <w:trPr>
          <w:trHeight w:val="1065"/>
        </w:trPr>
        <w:tc>
          <w:tcPr>
            <w:tcW w:w="8388" w:type="dxa"/>
            <w:shd w:val="clear" w:color="auto" w:fill="auto"/>
          </w:tcPr>
          <w:p w:rsidR="004248E0" w:rsidRPr="004248E0" w:rsidRDefault="004248E0" w:rsidP="004248E0">
            <w:pPr>
              <w:keepNext/>
              <w:spacing w:after="0" w:line="240" w:lineRule="auto"/>
              <w:outlineLvl w:val="0"/>
              <w:rPr>
                <w:rFonts w:eastAsia="Times New Roman"/>
                <w:b/>
                <w:bCs/>
                <w:caps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  3. </w:t>
            </w:r>
            <w:r w:rsidRPr="004248E0">
              <w:rPr>
                <w:rFonts w:eastAsia="Times New Roman"/>
                <w:b/>
                <w:bCs/>
                <w:caps/>
                <w:sz w:val="28"/>
                <w:szCs w:val="28"/>
                <w:lang w:eastAsia="ru-RU"/>
              </w:rPr>
              <w:t xml:space="preserve">Документы, определяющие  содержание и организацию образовательного процесса. </w:t>
            </w:r>
          </w:p>
          <w:p w:rsidR="004248E0" w:rsidRPr="004248E0" w:rsidRDefault="004248E0" w:rsidP="004248E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3.1. Базисный учебный план </w:t>
            </w:r>
            <w:bookmarkStart w:id="1" w:name="OLE_LINK1"/>
            <w:bookmarkStart w:id="2" w:name="OLE_LINK2"/>
          </w:p>
          <w:p w:rsidR="004248E0" w:rsidRPr="004248E0" w:rsidRDefault="004248E0" w:rsidP="004248E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3.2.</w:t>
            </w:r>
            <w:bookmarkEnd w:id="1"/>
            <w:bookmarkEnd w:id="2"/>
            <w:r w:rsidRPr="004248E0">
              <w:rPr>
                <w:rFonts w:eastAsia="Times New Roman"/>
                <w:sz w:val="28"/>
                <w:szCs w:val="28"/>
                <w:lang w:eastAsia="ru-RU"/>
              </w:rPr>
              <w:t>Учебный план</w:t>
            </w:r>
          </w:p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        </w:t>
            </w:r>
          </w:p>
        </w:tc>
        <w:tc>
          <w:tcPr>
            <w:tcW w:w="1183" w:type="dxa"/>
            <w:shd w:val="clear" w:color="auto" w:fill="auto"/>
          </w:tcPr>
          <w:p w:rsidR="004248E0" w:rsidRPr="004248E0" w:rsidRDefault="004248E0" w:rsidP="004248E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</w:tc>
      </w:tr>
      <w:tr w:rsidR="004248E0" w:rsidRPr="004248E0" w:rsidTr="004248E0">
        <w:trPr>
          <w:trHeight w:val="649"/>
        </w:trPr>
        <w:tc>
          <w:tcPr>
            <w:tcW w:w="8388" w:type="dxa"/>
            <w:shd w:val="clear" w:color="auto" w:fill="auto"/>
          </w:tcPr>
          <w:p w:rsidR="004248E0" w:rsidRPr="004248E0" w:rsidRDefault="004248E0" w:rsidP="004248E0">
            <w:pPr>
              <w:keepNext/>
              <w:tabs>
                <w:tab w:val="num" w:pos="0"/>
              </w:tabs>
              <w:spacing w:after="0" w:line="240" w:lineRule="auto"/>
              <w:jc w:val="both"/>
              <w:outlineLvl w:val="0"/>
              <w:rPr>
                <w:rFonts w:eastAsia="Times New Roman"/>
                <w:b/>
                <w:caps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caps/>
                <w:sz w:val="28"/>
                <w:szCs w:val="28"/>
                <w:lang w:eastAsia="ru-RU"/>
              </w:rPr>
              <w:t>4.  перечень программ дисциплин, профессиональных модулей и практик</w:t>
            </w:r>
          </w:p>
          <w:p w:rsidR="004248E0" w:rsidRPr="004248E0" w:rsidRDefault="004248E0" w:rsidP="004248E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:rsidR="004248E0" w:rsidRPr="004248E0" w:rsidRDefault="004248E0" w:rsidP="004248E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</w:tc>
      </w:tr>
      <w:tr w:rsidR="004248E0" w:rsidRPr="004248E0" w:rsidTr="004248E0">
        <w:trPr>
          <w:trHeight w:val="710"/>
        </w:trPr>
        <w:tc>
          <w:tcPr>
            <w:tcW w:w="8388" w:type="dxa"/>
            <w:shd w:val="clear" w:color="auto" w:fill="auto"/>
          </w:tcPr>
          <w:p w:rsidR="004248E0" w:rsidRPr="004248E0" w:rsidRDefault="004248E0" w:rsidP="004248E0">
            <w:pPr>
              <w:keepNext/>
              <w:keepLines/>
              <w:spacing w:after="296" w:line="317" w:lineRule="exact"/>
              <w:ind w:left="20" w:right="20"/>
              <w:jc w:val="both"/>
              <w:outlineLvl w:val="1"/>
              <w:rPr>
                <w:rFonts w:eastAsia="Times New Roman"/>
                <w:b/>
                <w:bCs/>
                <w:color w:val="000000"/>
                <w:sz w:val="28"/>
                <w:szCs w:val="27"/>
                <w:lang w:eastAsia="ru-RU"/>
              </w:rPr>
            </w:pPr>
            <w:r w:rsidRPr="004248E0">
              <w:rPr>
                <w:rFonts w:eastAsia="Times New Roman"/>
                <w:b/>
                <w:caps/>
                <w:sz w:val="28"/>
                <w:szCs w:val="28"/>
                <w:lang w:eastAsia="ru-RU"/>
              </w:rPr>
              <w:t xml:space="preserve">5.  </w:t>
            </w:r>
            <w:r w:rsidRPr="004248E0">
              <w:rPr>
                <w:rFonts w:eastAsia="Times New Roman"/>
                <w:b/>
                <w:bCs/>
                <w:color w:val="000000"/>
                <w:sz w:val="28"/>
                <w:szCs w:val="27"/>
                <w:lang w:eastAsia="ru-RU"/>
              </w:rPr>
              <w:t xml:space="preserve">ФАКТИЧЕСКОЕ РЕСУРСНОЕ ОБЕСПЕЧЕНИЕ ОПОП СПЕЦИАЛЬНОСТИ СРЕДНЕГО ПРОФЕССИОНАЛЬНОГО ОБРАЗОВАНИЯ ПО СПЕЦИАЛЬНОСТИ </w:t>
            </w:r>
            <w:r w:rsidR="00567EA8">
              <w:rPr>
                <w:rFonts w:eastAsia="Times New Roman"/>
                <w:b/>
                <w:bCs/>
                <w:color w:val="000000"/>
                <w:sz w:val="28"/>
                <w:szCs w:val="27"/>
                <w:lang w:eastAsia="ru-RU"/>
              </w:rPr>
              <w:t>09.02.04</w:t>
            </w:r>
            <w:r w:rsidRPr="004248E0">
              <w:rPr>
                <w:rFonts w:eastAsia="Times New Roman"/>
                <w:b/>
                <w:bCs/>
                <w:color w:val="000000"/>
                <w:sz w:val="28"/>
                <w:szCs w:val="27"/>
                <w:lang w:eastAsia="ru-RU"/>
              </w:rPr>
              <w:t xml:space="preserve"> «ИНФОРМАЦИОННЫЕ СИСТЕМЫ» (ПО ОТРАСЛЯМ).</w:t>
            </w:r>
          </w:p>
          <w:p w:rsidR="004248E0" w:rsidRPr="004248E0" w:rsidRDefault="004248E0" w:rsidP="004248E0">
            <w:pPr>
              <w:keepNext/>
              <w:keepLines/>
              <w:spacing w:after="296" w:line="317" w:lineRule="exact"/>
              <w:ind w:right="20"/>
              <w:jc w:val="both"/>
              <w:outlineLvl w:val="1"/>
              <w:rPr>
                <w:rFonts w:eastAsia="Times New Roman"/>
                <w:b/>
                <w:bCs/>
                <w:color w:val="000000"/>
                <w:sz w:val="28"/>
                <w:szCs w:val="27"/>
                <w:lang w:eastAsia="ru-RU"/>
              </w:rPr>
            </w:pPr>
            <w:r w:rsidRPr="004248E0">
              <w:rPr>
                <w:rFonts w:eastAsia="Times New Roman"/>
                <w:b/>
                <w:bCs/>
                <w:color w:val="000000"/>
                <w:sz w:val="28"/>
                <w:szCs w:val="27"/>
                <w:lang w:eastAsia="ru-RU"/>
              </w:rPr>
              <w:t xml:space="preserve"> 6. ХАРАКТЕРИСТИКИ СРЕДЫ ТЕХНИКУМА, ОБЕСПЕЧИВАЮЩИЕ РАЗВИТИЕ ОБЩЕКУЛЬТУРНЫХ (СОЦИАЛЬНО-ЛИЧНОСТНЫХ) КОМПЕТЕНЦИЙ ВЫПУСКНИКОВ</w:t>
            </w:r>
          </w:p>
          <w:p w:rsidR="004248E0" w:rsidRPr="004248E0" w:rsidRDefault="004248E0" w:rsidP="004248E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caps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caps/>
                <w:sz w:val="28"/>
                <w:szCs w:val="28"/>
                <w:lang w:eastAsia="ru-RU"/>
              </w:rPr>
              <w:t xml:space="preserve"> 7. Контроль и оценка результатов освоения Основной профессиональной образовательной программы </w:t>
            </w:r>
          </w:p>
          <w:p w:rsidR="004248E0" w:rsidRPr="004248E0" w:rsidRDefault="004248E0" w:rsidP="004248E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shd w:val="clear" w:color="auto" w:fill="auto"/>
          </w:tcPr>
          <w:p w:rsidR="004248E0" w:rsidRPr="004248E0" w:rsidRDefault="004248E0" w:rsidP="004248E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  <w:p w:rsidR="004248E0" w:rsidRPr="004248E0" w:rsidRDefault="004248E0" w:rsidP="004248E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  <w:p w:rsidR="004248E0" w:rsidRPr="004248E0" w:rsidRDefault="004248E0" w:rsidP="004248E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4248E0" w:rsidRPr="004248E0" w:rsidRDefault="004248E0" w:rsidP="004248E0">
      <w:pPr>
        <w:keepNext/>
        <w:spacing w:after="0" w:line="240" w:lineRule="auto"/>
        <w:outlineLvl w:val="0"/>
        <w:rPr>
          <w:rFonts w:ascii="Arial" w:eastAsia="Times New Roman" w:hAnsi="Arial" w:cs="Arial"/>
          <w:b/>
          <w:caps/>
          <w:lang w:eastAsia="ru-RU"/>
        </w:rPr>
      </w:pPr>
    </w:p>
    <w:p w:rsidR="004248E0" w:rsidRPr="004248E0" w:rsidRDefault="004248E0" w:rsidP="004248E0">
      <w:pPr>
        <w:keepNext/>
        <w:spacing w:after="0" w:line="240" w:lineRule="auto"/>
        <w:ind w:firstLine="600"/>
        <w:outlineLvl w:val="0"/>
        <w:rPr>
          <w:rFonts w:eastAsia="Times New Roman"/>
          <w:b/>
          <w:smallCaps/>
          <w:sz w:val="28"/>
          <w:szCs w:val="28"/>
          <w:lang w:eastAsia="ru-RU"/>
        </w:rPr>
      </w:pPr>
      <w:r w:rsidRPr="004248E0">
        <w:rPr>
          <w:rFonts w:ascii="Arial" w:eastAsia="Times New Roman" w:hAnsi="Arial" w:cs="Arial"/>
          <w:lang w:eastAsia="ru-RU"/>
        </w:rPr>
        <w:br w:type="page"/>
      </w:r>
      <w:r w:rsidRPr="004248E0">
        <w:rPr>
          <w:rFonts w:eastAsia="Times New Roman"/>
          <w:b/>
          <w:smallCaps/>
          <w:sz w:val="28"/>
          <w:szCs w:val="28"/>
          <w:lang w:eastAsia="ru-RU"/>
        </w:rPr>
        <w:lastRenderedPageBreak/>
        <w:t xml:space="preserve">1. </w:t>
      </w:r>
      <w:r w:rsidRPr="004248E0">
        <w:rPr>
          <w:rFonts w:eastAsia="Times New Roman"/>
          <w:b/>
          <w:bCs/>
          <w:caps/>
          <w:smallCaps/>
          <w:sz w:val="28"/>
          <w:szCs w:val="28"/>
          <w:lang w:eastAsia="ru-RU"/>
        </w:rPr>
        <w:t>Общие положения</w:t>
      </w:r>
    </w:p>
    <w:p w:rsidR="004248E0" w:rsidRPr="004248E0" w:rsidRDefault="004248E0" w:rsidP="004248E0">
      <w:pPr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4248E0" w:rsidRPr="004248E0" w:rsidRDefault="004248E0" w:rsidP="004248E0">
      <w:pPr>
        <w:spacing w:after="120" w:line="240" w:lineRule="auto"/>
        <w:ind w:firstLine="567"/>
        <w:jc w:val="both"/>
        <w:rPr>
          <w:rFonts w:eastAsia="Times New Roman"/>
          <w:b/>
          <w:bCs/>
          <w:sz w:val="28"/>
          <w:szCs w:val="28"/>
        </w:rPr>
      </w:pPr>
      <w:r w:rsidRPr="004248E0">
        <w:rPr>
          <w:rFonts w:eastAsia="Times New Roman"/>
          <w:b/>
          <w:bCs/>
          <w:sz w:val="28"/>
          <w:szCs w:val="28"/>
        </w:rPr>
        <w:t xml:space="preserve">1.1. </w:t>
      </w:r>
      <w:r w:rsidRPr="004248E0">
        <w:rPr>
          <w:rFonts w:eastAsia="Times New Roman"/>
          <w:b/>
          <w:sz w:val="28"/>
          <w:szCs w:val="28"/>
        </w:rPr>
        <w:t>Нормативно-правовые основы разработки основной профессиональной образовательной программы</w:t>
      </w:r>
      <w:r w:rsidRPr="004248E0">
        <w:rPr>
          <w:rFonts w:eastAsia="Times New Roman"/>
          <w:b/>
          <w:bCs/>
          <w:sz w:val="28"/>
          <w:szCs w:val="28"/>
        </w:rPr>
        <w:t xml:space="preserve"> </w:t>
      </w:r>
    </w:p>
    <w:p w:rsidR="004248E0" w:rsidRPr="00567EA8" w:rsidRDefault="004248E0" w:rsidP="00567EA8">
      <w:pPr>
        <w:pStyle w:val="2"/>
        <w:shd w:val="clear" w:color="auto" w:fill="FFFFFF"/>
        <w:spacing w:before="0"/>
        <w:ind w:firstLine="709"/>
        <w:jc w:val="both"/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  <w:lang w:eastAsia="ru-RU"/>
        </w:rPr>
      </w:pPr>
      <w:r w:rsidRPr="00567EA8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Основная профессиональная образовательная программа  - комплекс нормативно-методической документации, регламентирующий содержание, организацию и оценку качества подготовки обучающихся и выпускников по специальности </w:t>
      </w:r>
      <w:r w:rsidR="00567EA8" w:rsidRPr="00567EA8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09.02.04</w:t>
      </w:r>
      <w:r w:rsidRPr="00567EA8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Информационные системы (по отраслям), разработанный и утвержденный с учетом требований регионального рынка труда на основе федерального государственного образовательного стандарта, утвержденного приказом Министерства образования и науки Российской Федерации </w:t>
      </w:r>
      <w:r w:rsidR="00567EA8" w:rsidRPr="00567EA8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от 14 мая 2014 г. N 525</w:t>
      </w:r>
      <w:r w:rsidRPr="00567EA8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)</w:t>
      </w:r>
    </w:p>
    <w:p w:rsidR="004248E0" w:rsidRPr="00567EA8" w:rsidRDefault="004248E0" w:rsidP="00567EA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567EA8">
        <w:rPr>
          <w:rFonts w:eastAsia="Times New Roman"/>
          <w:sz w:val="28"/>
          <w:szCs w:val="28"/>
          <w:lang w:eastAsia="ru-RU"/>
        </w:rPr>
        <w:t xml:space="preserve">Нормативную правовую основу разработки основной профессиональной  образовательной программы составляют: </w:t>
      </w:r>
    </w:p>
    <w:p w:rsidR="004248E0" w:rsidRDefault="004248E0" w:rsidP="00567EA8">
      <w:pPr>
        <w:pStyle w:val="1"/>
        <w:shd w:val="clear" w:color="auto" w:fill="FFFFFF"/>
        <w:spacing w:before="78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67EA8">
        <w:rPr>
          <w:rFonts w:ascii="Times New Roman" w:hAnsi="Times New Roman" w:cs="Times New Roman"/>
          <w:i w:val="0"/>
          <w:sz w:val="28"/>
          <w:szCs w:val="28"/>
        </w:rPr>
        <w:t xml:space="preserve">– </w:t>
      </w:r>
      <w:r w:rsidR="00567EA8" w:rsidRPr="00567EA8">
        <w:rPr>
          <w:rFonts w:ascii="Times New Roman" w:hAnsi="Times New Roman" w:cs="Times New Roman"/>
          <w:bCs/>
          <w:i w:val="0"/>
          <w:sz w:val="28"/>
          <w:szCs w:val="28"/>
        </w:rPr>
        <w:t>Федеральный закон от 29.12.2</w:t>
      </w:r>
      <w:r w:rsidR="00635DBB">
        <w:rPr>
          <w:rFonts w:ascii="Times New Roman" w:hAnsi="Times New Roman" w:cs="Times New Roman"/>
          <w:bCs/>
          <w:i w:val="0"/>
          <w:sz w:val="28"/>
          <w:szCs w:val="28"/>
        </w:rPr>
        <w:t>012 N 273-ФЗ (ред. от 03.07.2016, изм. От 19.12.2016 г.</w:t>
      </w:r>
      <w:r w:rsidR="00567EA8" w:rsidRPr="00567EA8">
        <w:rPr>
          <w:rFonts w:ascii="Times New Roman" w:hAnsi="Times New Roman" w:cs="Times New Roman"/>
          <w:bCs/>
          <w:i w:val="0"/>
          <w:sz w:val="28"/>
          <w:szCs w:val="28"/>
        </w:rPr>
        <w:t>) "Об образовании в Российской Федерации" (29 декабря 2012 г.)</w:t>
      </w:r>
      <w:r w:rsidRPr="00567EA8">
        <w:rPr>
          <w:rFonts w:ascii="Times New Roman" w:hAnsi="Times New Roman" w:cs="Times New Roman"/>
          <w:i w:val="0"/>
          <w:sz w:val="28"/>
          <w:szCs w:val="28"/>
        </w:rPr>
        <w:t xml:space="preserve">;  </w:t>
      </w:r>
    </w:p>
    <w:p w:rsidR="00567EA8" w:rsidRPr="00567EA8" w:rsidRDefault="004248E0" w:rsidP="00567EA8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67EA8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– </w:t>
      </w:r>
      <w:r w:rsidR="00567EA8" w:rsidRPr="00567EA8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федерального государственного образовательного стандарта</w:t>
      </w:r>
      <w:r w:rsidR="00567EA8" w:rsidRPr="00567EA8">
        <w:rPr>
          <w:rFonts w:ascii="Times New Roman" w:hAnsi="Times New Roman" w:cs="Times New Roman"/>
          <w:b w:val="0"/>
          <w:color w:val="auto"/>
          <w:sz w:val="28"/>
          <w:szCs w:val="28"/>
        </w:rPr>
        <w:br/>
      </w:r>
      <w:r w:rsidR="00567EA8" w:rsidRPr="00567EA8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среднего профессионального образования по специальности</w:t>
      </w:r>
      <w:r w:rsidR="00567EA8" w:rsidRPr="00567EA8">
        <w:rPr>
          <w:rFonts w:ascii="Times New Roman" w:hAnsi="Times New Roman" w:cs="Times New Roman"/>
          <w:b w:val="0"/>
          <w:color w:val="auto"/>
          <w:sz w:val="28"/>
          <w:szCs w:val="28"/>
        </w:rPr>
        <w:br/>
      </w:r>
      <w:r w:rsidR="00567EA8" w:rsidRPr="00567EA8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09.02.04 Информационные системы (по отраслям)</w:t>
      </w:r>
      <w:r w:rsidR="00567EA8" w:rsidRPr="00567EA8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от 14 мая 2014 г. N 525</w:t>
      </w:r>
    </w:p>
    <w:p w:rsidR="004248E0" w:rsidRPr="00567EA8" w:rsidRDefault="004248E0" w:rsidP="00567EA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567EA8">
        <w:rPr>
          <w:rFonts w:eastAsia="Times New Roman"/>
          <w:sz w:val="28"/>
          <w:szCs w:val="28"/>
          <w:lang w:eastAsia="ru-RU"/>
        </w:rPr>
        <w:t>– нормативно-методические документы Минобрнауки России,</w:t>
      </w:r>
    </w:p>
    <w:p w:rsidR="004248E0" w:rsidRPr="00567EA8" w:rsidRDefault="004248E0" w:rsidP="004248E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567EA8">
        <w:rPr>
          <w:rFonts w:eastAsia="Times New Roman"/>
          <w:sz w:val="28"/>
          <w:szCs w:val="28"/>
          <w:lang w:eastAsia="ru-RU"/>
        </w:rPr>
        <w:t>-  Устав государственного бюджетного образовательного учреждения среднего профессионального образования Ростовской области «Гуковский строительный техникум».</w:t>
      </w:r>
    </w:p>
    <w:p w:rsidR="004248E0" w:rsidRPr="004248E0" w:rsidRDefault="004248E0" w:rsidP="004248E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/>
          <w:sz w:val="28"/>
          <w:szCs w:val="28"/>
          <w:lang w:eastAsia="ru-RU"/>
        </w:rPr>
      </w:pPr>
    </w:p>
    <w:p w:rsidR="004248E0" w:rsidRPr="004248E0" w:rsidRDefault="004248E0" w:rsidP="004248E0">
      <w:pPr>
        <w:widowControl w:val="0"/>
        <w:suppressAutoHyphens/>
        <w:spacing w:after="0" w:line="240" w:lineRule="auto"/>
        <w:jc w:val="both"/>
        <w:rPr>
          <w:rFonts w:eastAsia="Times New Roman"/>
          <w:b/>
          <w:sz w:val="28"/>
          <w:szCs w:val="28"/>
          <w:lang w:eastAsia="ru-RU"/>
        </w:rPr>
      </w:pPr>
      <w:r w:rsidRPr="004248E0">
        <w:rPr>
          <w:rFonts w:eastAsia="Times New Roman"/>
          <w:b/>
          <w:smallCaps/>
          <w:sz w:val="28"/>
          <w:szCs w:val="28"/>
          <w:lang w:eastAsia="ru-RU"/>
        </w:rPr>
        <w:t xml:space="preserve">1.2.  </w:t>
      </w:r>
      <w:r w:rsidRPr="004248E0">
        <w:rPr>
          <w:rFonts w:eastAsia="Times New Roman"/>
          <w:b/>
          <w:sz w:val="28"/>
          <w:szCs w:val="28"/>
          <w:lang w:eastAsia="ru-RU"/>
        </w:rPr>
        <w:t>Нормативный срок освоения программы</w:t>
      </w:r>
    </w:p>
    <w:p w:rsidR="004248E0" w:rsidRPr="004248E0" w:rsidRDefault="004248E0" w:rsidP="004248E0">
      <w:pPr>
        <w:widowControl w:val="0"/>
        <w:suppressAutoHyphens/>
        <w:spacing w:after="0" w:line="240" w:lineRule="auto"/>
        <w:jc w:val="both"/>
        <w:rPr>
          <w:rFonts w:eastAsia="Times New Roman"/>
          <w:b/>
          <w:sz w:val="28"/>
          <w:szCs w:val="28"/>
          <w:lang w:eastAsia="ru-RU"/>
        </w:rPr>
      </w:pPr>
    </w:p>
    <w:p w:rsidR="004248E0" w:rsidRPr="004248E0" w:rsidRDefault="004248E0" w:rsidP="004248E0">
      <w:pPr>
        <w:widowControl w:val="0"/>
        <w:suppressAutoHyphens/>
        <w:spacing w:after="0" w:line="240" w:lineRule="auto"/>
        <w:ind w:firstLine="709"/>
        <w:jc w:val="both"/>
        <w:rPr>
          <w:rFonts w:eastAsia="Times New Roman"/>
          <w:bCs/>
          <w:sz w:val="28"/>
          <w:szCs w:val="28"/>
        </w:rPr>
      </w:pPr>
      <w:r w:rsidRPr="004248E0">
        <w:rPr>
          <w:rFonts w:eastAsia="Times New Roman"/>
          <w:bCs/>
          <w:sz w:val="28"/>
          <w:szCs w:val="28"/>
        </w:rPr>
        <w:t xml:space="preserve">Нормативный срок освоения программы </w:t>
      </w:r>
      <w:r w:rsidRPr="004248E0">
        <w:rPr>
          <w:rFonts w:eastAsia="Times New Roman"/>
          <w:spacing w:val="-2"/>
          <w:sz w:val="28"/>
          <w:szCs w:val="28"/>
        </w:rPr>
        <w:t xml:space="preserve">базовой подготовки по специальности </w:t>
      </w:r>
      <w:r w:rsidR="00567EA8">
        <w:rPr>
          <w:rFonts w:eastAsia="Times New Roman"/>
          <w:sz w:val="28"/>
          <w:szCs w:val="28"/>
        </w:rPr>
        <w:t>09.02.04</w:t>
      </w:r>
      <w:r w:rsidRPr="004248E0">
        <w:rPr>
          <w:rFonts w:eastAsia="Times New Roman"/>
          <w:sz w:val="28"/>
          <w:szCs w:val="28"/>
        </w:rPr>
        <w:t xml:space="preserve"> </w:t>
      </w:r>
      <w:r w:rsidRPr="004248E0">
        <w:rPr>
          <w:rFonts w:eastAsia="Times New Roman"/>
          <w:spacing w:val="-2"/>
          <w:sz w:val="28"/>
          <w:szCs w:val="28"/>
        </w:rPr>
        <w:t xml:space="preserve"> </w:t>
      </w:r>
      <w:r w:rsidRPr="004248E0">
        <w:rPr>
          <w:rFonts w:eastAsia="Times New Roman"/>
          <w:bCs/>
          <w:sz w:val="28"/>
          <w:szCs w:val="28"/>
        </w:rPr>
        <w:t>при очной форме получения образования:</w:t>
      </w:r>
    </w:p>
    <w:p w:rsidR="004248E0" w:rsidRPr="004248E0" w:rsidRDefault="004248E0" w:rsidP="004248E0">
      <w:pPr>
        <w:widowControl w:val="0"/>
        <w:suppressAutoHyphens/>
        <w:spacing w:after="0" w:line="240" w:lineRule="auto"/>
        <w:jc w:val="both"/>
        <w:rPr>
          <w:rFonts w:eastAsia="Times New Roman"/>
          <w:bCs/>
          <w:sz w:val="28"/>
          <w:szCs w:val="28"/>
        </w:rPr>
      </w:pPr>
      <w:r w:rsidRPr="004248E0">
        <w:rPr>
          <w:rFonts w:eastAsia="Times New Roman"/>
          <w:bCs/>
          <w:sz w:val="28"/>
          <w:szCs w:val="28"/>
          <w:vertAlign w:val="superscript"/>
        </w:rPr>
        <w:t xml:space="preserve"> _ </w:t>
      </w:r>
      <w:r w:rsidRPr="004248E0">
        <w:rPr>
          <w:rFonts w:eastAsia="Times New Roman"/>
          <w:bCs/>
          <w:sz w:val="28"/>
          <w:szCs w:val="28"/>
        </w:rPr>
        <w:t xml:space="preserve">на базе среднего (полного) общего образования – </w:t>
      </w:r>
      <w:r w:rsidRPr="004248E0">
        <w:rPr>
          <w:rFonts w:eastAsia="Times New Roman"/>
          <w:sz w:val="28"/>
          <w:szCs w:val="28"/>
        </w:rPr>
        <w:t>2 года 10 месяцев</w:t>
      </w:r>
      <w:r w:rsidRPr="004248E0">
        <w:rPr>
          <w:rFonts w:eastAsia="Times New Roman"/>
          <w:bCs/>
          <w:sz w:val="28"/>
          <w:szCs w:val="28"/>
        </w:rPr>
        <w:t>;</w:t>
      </w:r>
    </w:p>
    <w:p w:rsidR="004248E0" w:rsidRPr="004248E0" w:rsidRDefault="004248E0" w:rsidP="004248E0">
      <w:pPr>
        <w:widowControl w:val="0"/>
        <w:suppressAutoHyphens/>
        <w:spacing w:after="0" w:line="240" w:lineRule="auto"/>
        <w:jc w:val="both"/>
        <w:rPr>
          <w:rFonts w:eastAsia="Times New Roman"/>
          <w:bCs/>
          <w:sz w:val="28"/>
          <w:szCs w:val="28"/>
        </w:rPr>
      </w:pPr>
      <w:r w:rsidRPr="004248E0">
        <w:rPr>
          <w:rFonts w:eastAsia="Times New Roman"/>
          <w:bCs/>
          <w:sz w:val="28"/>
          <w:szCs w:val="28"/>
        </w:rPr>
        <w:t xml:space="preserve">– на базе основного общего образования – </w:t>
      </w:r>
      <w:r w:rsidRPr="004248E0">
        <w:rPr>
          <w:rFonts w:eastAsia="Times New Roman"/>
          <w:sz w:val="28"/>
          <w:szCs w:val="28"/>
        </w:rPr>
        <w:t>3 года 10 месяцев</w:t>
      </w:r>
      <w:r w:rsidRPr="004248E0">
        <w:rPr>
          <w:rFonts w:eastAsia="Times New Roman"/>
          <w:bCs/>
          <w:sz w:val="28"/>
          <w:szCs w:val="28"/>
        </w:rPr>
        <w:t>.</w:t>
      </w:r>
    </w:p>
    <w:p w:rsidR="004248E0" w:rsidRPr="004248E0" w:rsidRDefault="004248E0" w:rsidP="004248E0">
      <w:pPr>
        <w:widowControl w:val="0"/>
        <w:suppressAutoHyphens/>
        <w:spacing w:after="0" w:line="240" w:lineRule="auto"/>
        <w:jc w:val="both"/>
        <w:rPr>
          <w:rFonts w:eastAsia="Times New Roman"/>
          <w:bCs/>
          <w:sz w:val="28"/>
          <w:szCs w:val="28"/>
        </w:rPr>
      </w:pPr>
    </w:p>
    <w:p w:rsidR="004248E0" w:rsidRPr="004248E0" w:rsidRDefault="004248E0" w:rsidP="004248E0">
      <w:pPr>
        <w:spacing w:after="0" w:line="240" w:lineRule="auto"/>
        <w:jc w:val="both"/>
        <w:rPr>
          <w:rFonts w:eastAsia="Times New Roman"/>
          <w:b/>
          <w:sz w:val="28"/>
          <w:szCs w:val="28"/>
          <w:lang w:eastAsia="ru-RU"/>
        </w:rPr>
      </w:pPr>
      <w:r w:rsidRPr="004248E0">
        <w:rPr>
          <w:rFonts w:eastAsia="Times New Roman"/>
          <w:b/>
          <w:sz w:val="28"/>
          <w:szCs w:val="28"/>
          <w:lang w:eastAsia="ru-RU"/>
        </w:rPr>
        <w:t xml:space="preserve">1.3 Трудоемкость по специальности среднего профессионального образования </w:t>
      </w:r>
      <w:r w:rsidR="00567EA8">
        <w:rPr>
          <w:rFonts w:eastAsia="Times New Roman"/>
          <w:b/>
          <w:sz w:val="28"/>
          <w:szCs w:val="28"/>
          <w:lang w:eastAsia="ru-RU"/>
        </w:rPr>
        <w:t>09.02.04</w:t>
      </w:r>
      <w:r w:rsidRPr="004248E0">
        <w:rPr>
          <w:rFonts w:eastAsia="Times New Roman"/>
          <w:b/>
          <w:sz w:val="28"/>
          <w:szCs w:val="28"/>
          <w:lang w:eastAsia="ru-RU"/>
        </w:rPr>
        <w:t xml:space="preserve"> Информационные системы (по отраслям)</w:t>
      </w:r>
    </w:p>
    <w:p w:rsidR="004248E0" w:rsidRPr="004248E0" w:rsidRDefault="004248E0" w:rsidP="004248E0">
      <w:pPr>
        <w:spacing w:after="0" w:line="240" w:lineRule="auto"/>
        <w:jc w:val="both"/>
        <w:rPr>
          <w:rFonts w:eastAsia="Times New Roman"/>
          <w:b/>
          <w:sz w:val="28"/>
          <w:szCs w:val="28"/>
          <w:lang w:eastAsia="ru-RU"/>
        </w:rPr>
      </w:pPr>
    </w:p>
    <w:tbl>
      <w:tblPr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35"/>
        <w:gridCol w:w="1808"/>
      </w:tblGrid>
      <w:tr w:rsidR="004248E0" w:rsidRPr="004248E0" w:rsidTr="004248E0">
        <w:tc>
          <w:tcPr>
            <w:tcW w:w="7535" w:type="dxa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Обучение по учебным циклам</w:t>
            </w:r>
          </w:p>
        </w:tc>
        <w:tc>
          <w:tcPr>
            <w:tcW w:w="1808" w:type="dxa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84 нед.</w:t>
            </w:r>
          </w:p>
        </w:tc>
      </w:tr>
      <w:tr w:rsidR="004248E0" w:rsidRPr="004248E0" w:rsidTr="004248E0">
        <w:tc>
          <w:tcPr>
            <w:tcW w:w="7535" w:type="dxa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Учебная практика</w:t>
            </w:r>
          </w:p>
        </w:tc>
        <w:tc>
          <w:tcPr>
            <w:tcW w:w="1808" w:type="dxa"/>
            <w:vMerge w:val="restar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25 нед.</w:t>
            </w:r>
          </w:p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</w:p>
        </w:tc>
      </w:tr>
      <w:tr w:rsidR="004248E0" w:rsidRPr="004248E0" w:rsidTr="004248E0">
        <w:tc>
          <w:tcPr>
            <w:tcW w:w="7535" w:type="dxa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1808" w:type="dxa"/>
            <w:vMerge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</w:p>
        </w:tc>
      </w:tr>
      <w:tr w:rsidR="004248E0" w:rsidRPr="004248E0" w:rsidTr="004248E0">
        <w:tc>
          <w:tcPr>
            <w:tcW w:w="7535" w:type="dxa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Производственная практика (преддипломная)</w:t>
            </w:r>
          </w:p>
        </w:tc>
        <w:tc>
          <w:tcPr>
            <w:tcW w:w="1808" w:type="dxa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4 нед.</w:t>
            </w:r>
          </w:p>
        </w:tc>
      </w:tr>
      <w:tr w:rsidR="004248E0" w:rsidRPr="004248E0" w:rsidTr="004248E0">
        <w:tc>
          <w:tcPr>
            <w:tcW w:w="7535" w:type="dxa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Промежуточная аттестация</w:t>
            </w:r>
          </w:p>
        </w:tc>
        <w:tc>
          <w:tcPr>
            <w:tcW w:w="1808" w:type="dxa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5 нед.</w:t>
            </w:r>
          </w:p>
        </w:tc>
      </w:tr>
      <w:tr w:rsidR="004248E0" w:rsidRPr="004248E0" w:rsidTr="004248E0">
        <w:tc>
          <w:tcPr>
            <w:tcW w:w="7535" w:type="dxa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Государственная (итоговая аттестация)</w:t>
            </w:r>
          </w:p>
        </w:tc>
        <w:tc>
          <w:tcPr>
            <w:tcW w:w="1808" w:type="dxa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6 нед.</w:t>
            </w:r>
          </w:p>
        </w:tc>
      </w:tr>
      <w:tr w:rsidR="004248E0" w:rsidRPr="004248E0" w:rsidTr="004248E0">
        <w:tc>
          <w:tcPr>
            <w:tcW w:w="7535" w:type="dxa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Каникулярное время</w:t>
            </w:r>
          </w:p>
        </w:tc>
        <w:tc>
          <w:tcPr>
            <w:tcW w:w="1808" w:type="dxa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23 нед.</w:t>
            </w:r>
          </w:p>
        </w:tc>
      </w:tr>
      <w:tr w:rsidR="004248E0" w:rsidRPr="004248E0" w:rsidTr="004248E0">
        <w:tc>
          <w:tcPr>
            <w:tcW w:w="7535" w:type="dxa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 xml:space="preserve">Итого </w:t>
            </w:r>
          </w:p>
        </w:tc>
        <w:tc>
          <w:tcPr>
            <w:tcW w:w="1808" w:type="dxa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147 нед.</w:t>
            </w:r>
          </w:p>
        </w:tc>
      </w:tr>
    </w:tbl>
    <w:p w:rsidR="004248E0" w:rsidRPr="004248E0" w:rsidRDefault="004248E0" w:rsidP="004248E0">
      <w:pPr>
        <w:widowControl w:val="0"/>
        <w:suppressAutoHyphens/>
        <w:spacing w:after="0" w:line="240" w:lineRule="auto"/>
        <w:ind w:firstLine="709"/>
        <w:jc w:val="both"/>
        <w:rPr>
          <w:rFonts w:eastAsia="Times New Roman"/>
          <w:bCs/>
          <w:sz w:val="28"/>
          <w:szCs w:val="28"/>
        </w:rPr>
      </w:pPr>
      <w:r w:rsidRPr="004248E0">
        <w:rPr>
          <w:rFonts w:eastAsia="Times New Roman"/>
          <w:sz w:val="28"/>
          <w:szCs w:val="28"/>
        </w:rPr>
        <w:lastRenderedPageBreak/>
        <w:t xml:space="preserve">Трудоемкость по специальности среднего профессионального образования </w:t>
      </w:r>
      <w:r w:rsidR="00567EA8">
        <w:rPr>
          <w:rFonts w:eastAsia="Times New Roman"/>
          <w:sz w:val="28"/>
          <w:szCs w:val="28"/>
        </w:rPr>
        <w:t>09.02.04</w:t>
      </w:r>
      <w:r w:rsidRPr="004248E0">
        <w:rPr>
          <w:rFonts w:eastAsia="Times New Roman"/>
          <w:sz w:val="28"/>
          <w:szCs w:val="28"/>
        </w:rPr>
        <w:t xml:space="preserve"> Информационные системы (по отраслям) при </w:t>
      </w:r>
      <w:r w:rsidRPr="004248E0">
        <w:rPr>
          <w:rFonts w:eastAsia="Times New Roman"/>
          <w:bCs/>
          <w:sz w:val="28"/>
          <w:szCs w:val="28"/>
        </w:rPr>
        <w:t xml:space="preserve">освоения программы </w:t>
      </w:r>
      <w:r w:rsidRPr="004248E0">
        <w:rPr>
          <w:rFonts w:eastAsia="Times New Roman"/>
          <w:spacing w:val="-2"/>
          <w:sz w:val="28"/>
          <w:szCs w:val="28"/>
        </w:rPr>
        <w:t>базовой подготовки</w:t>
      </w:r>
      <w:r w:rsidRPr="004248E0">
        <w:rPr>
          <w:rFonts w:eastAsia="Times New Roman"/>
          <w:sz w:val="28"/>
          <w:szCs w:val="28"/>
        </w:rPr>
        <w:t xml:space="preserve"> </w:t>
      </w:r>
      <w:r w:rsidRPr="004248E0">
        <w:rPr>
          <w:rFonts w:eastAsia="Times New Roman"/>
          <w:spacing w:val="-2"/>
          <w:sz w:val="28"/>
          <w:szCs w:val="28"/>
        </w:rPr>
        <w:t xml:space="preserve"> </w:t>
      </w:r>
      <w:r w:rsidRPr="004248E0">
        <w:rPr>
          <w:rFonts w:eastAsia="Times New Roman"/>
          <w:bCs/>
          <w:sz w:val="28"/>
          <w:szCs w:val="28"/>
        </w:rPr>
        <w:t>при очной форме получения образования</w:t>
      </w:r>
    </w:p>
    <w:p w:rsidR="004248E0" w:rsidRPr="004248E0" w:rsidRDefault="004248E0" w:rsidP="004248E0">
      <w:pPr>
        <w:widowControl w:val="0"/>
        <w:suppressAutoHyphens/>
        <w:spacing w:after="0" w:line="240" w:lineRule="auto"/>
        <w:jc w:val="both"/>
        <w:rPr>
          <w:rFonts w:eastAsia="Times New Roman"/>
          <w:bCs/>
          <w:sz w:val="28"/>
          <w:szCs w:val="28"/>
        </w:rPr>
      </w:pPr>
      <w:r w:rsidRPr="004248E0">
        <w:rPr>
          <w:rFonts w:eastAsia="Times New Roman"/>
          <w:bCs/>
          <w:sz w:val="28"/>
          <w:szCs w:val="28"/>
        </w:rPr>
        <w:t xml:space="preserve"> на базе основного общего образования увеличивается на 52 недели (39 нед. -обучение по циклам, 2 нед. - промежуточная аттестация, 11 нед. – каникулярное время).</w:t>
      </w:r>
    </w:p>
    <w:p w:rsidR="004248E0" w:rsidRPr="004248E0" w:rsidRDefault="004248E0" w:rsidP="004248E0">
      <w:pPr>
        <w:widowControl w:val="0"/>
        <w:suppressAutoHyphens/>
        <w:spacing w:after="0" w:line="240" w:lineRule="auto"/>
        <w:jc w:val="both"/>
        <w:rPr>
          <w:rFonts w:eastAsia="Times New Roman"/>
          <w:bCs/>
          <w:sz w:val="28"/>
          <w:szCs w:val="28"/>
        </w:rPr>
      </w:pPr>
    </w:p>
    <w:p w:rsidR="004248E0" w:rsidRPr="004248E0" w:rsidRDefault="004248E0" w:rsidP="004248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600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4248E0">
        <w:rPr>
          <w:rFonts w:eastAsia="Times New Roman"/>
          <w:b/>
          <w:bCs/>
          <w:sz w:val="28"/>
          <w:szCs w:val="28"/>
          <w:lang w:eastAsia="ru-RU"/>
        </w:rPr>
        <w:t>1.4. Требования к абитуриенту</w:t>
      </w:r>
    </w:p>
    <w:p w:rsidR="004248E0" w:rsidRPr="004248E0" w:rsidRDefault="004248E0" w:rsidP="004248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600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4248E0" w:rsidRPr="004248E0" w:rsidRDefault="004248E0" w:rsidP="004248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4248E0">
        <w:rPr>
          <w:rFonts w:eastAsia="Times New Roman"/>
          <w:sz w:val="28"/>
          <w:szCs w:val="28"/>
          <w:lang w:eastAsia="ru-RU"/>
        </w:rPr>
        <w:t>Абитуриент обязан иметь документ государственного образца о среднем (полном) общем образовании или основном (общем) образовании.</w:t>
      </w:r>
    </w:p>
    <w:p w:rsidR="004248E0" w:rsidRPr="004248E0" w:rsidRDefault="004248E0" w:rsidP="004248E0">
      <w:pPr>
        <w:widowControl w:val="0"/>
        <w:suppressAutoHyphens/>
        <w:spacing w:after="0" w:line="240" w:lineRule="auto"/>
        <w:jc w:val="both"/>
        <w:rPr>
          <w:rFonts w:eastAsia="Times New Roman"/>
          <w:bCs/>
          <w:sz w:val="28"/>
          <w:szCs w:val="28"/>
        </w:rPr>
      </w:pPr>
    </w:p>
    <w:p w:rsidR="004248E0" w:rsidRPr="004248E0" w:rsidRDefault="004248E0" w:rsidP="004248E0">
      <w:pPr>
        <w:spacing w:after="0" w:line="240" w:lineRule="auto"/>
        <w:ind w:firstLine="600"/>
        <w:jc w:val="both"/>
        <w:rPr>
          <w:rFonts w:eastAsia="Times New Roman"/>
          <w:b/>
          <w:sz w:val="28"/>
          <w:szCs w:val="28"/>
          <w:lang w:eastAsia="ru-RU"/>
        </w:rPr>
      </w:pPr>
      <w:r w:rsidRPr="004248E0">
        <w:rPr>
          <w:rFonts w:eastAsia="Times New Roman"/>
          <w:b/>
          <w:sz w:val="28"/>
          <w:szCs w:val="28"/>
          <w:lang w:eastAsia="ru-RU"/>
        </w:rPr>
        <w:t>2. ХАРАКТЕРИСТИКА ПРОФЕССИОНАЛЬНОЙ ДЕЯТЕЛЬНОСТИ ВЫПУСКНИКОВ И ТРЕБОВАНИЯ К РЕЗУЛЬТАТАМ ОСВОЕНИЯ ОСНОВНОЙ ПРОФЕССИОНАЛЬНОЙ ОБРАЗОВАТЕЛЬНОЙ ПРОГРАММЫ</w:t>
      </w:r>
    </w:p>
    <w:p w:rsidR="004248E0" w:rsidRPr="004248E0" w:rsidRDefault="004248E0" w:rsidP="004248E0">
      <w:pPr>
        <w:widowControl w:val="0"/>
        <w:suppressAutoHyphens/>
        <w:spacing w:after="0" w:line="240" w:lineRule="auto"/>
        <w:ind w:firstLine="600"/>
        <w:rPr>
          <w:rFonts w:eastAsia="Times New Roman"/>
          <w:b/>
          <w:smallCaps/>
          <w:sz w:val="28"/>
          <w:szCs w:val="28"/>
          <w:highlight w:val="green"/>
          <w:lang w:eastAsia="ru-RU"/>
        </w:rPr>
      </w:pPr>
    </w:p>
    <w:p w:rsidR="004248E0" w:rsidRPr="004248E0" w:rsidRDefault="004248E0" w:rsidP="00635DBB">
      <w:pPr>
        <w:widowControl w:val="0"/>
        <w:suppressAutoHyphens/>
        <w:spacing w:after="0" w:line="240" w:lineRule="auto"/>
        <w:jc w:val="both"/>
        <w:rPr>
          <w:rFonts w:eastAsia="Times New Roman"/>
          <w:b/>
          <w:sz w:val="28"/>
          <w:szCs w:val="28"/>
          <w:lang w:eastAsia="ru-RU"/>
        </w:rPr>
      </w:pPr>
      <w:r w:rsidRPr="004248E0">
        <w:rPr>
          <w:rFonts w:eastAsia="Times New Roman"/>
          <w:b/>
          <w:smallCaps/>
          <w:sz w:val="28"/>
          <w:szCs w:val="28"/>
          <w:lang w:eastAsia="ru-RU"/>
        </w:rPr>
        <w:t xml:space="preserve">2.1. </w:t>
      </w:r>
      <w:r w:rsidRPr="004248E0">
        <w:rPr>
          <w:rFonts w:eastAsia="Times New Roman"/>
          <w:b/>
          <w:sz w:val="28"/>
          <w:szCs w:val="28"/>
          <w:lang w:eastAsia="ru-RU"/>
        </w:rPr>
        <w:t>Характеристика профессиональной деятельности выпускников</w:t>
      </w:r>
    </w:p>
    <w:p w:rsidR="004248E0" w:rsidRPr="004248E0" w:rsidRDefault="004248E0" w:rsidP="004248E0">
      <w:pPr>
        <w:widowControl w:val="0"/>
        <w:suppressAutoHyphens/>
        <w:spacing w:after="0" w:line="240" w:lineRule="auto"/>
        <w:ind w:firstLine="600"/>
        <w:jc w:val="both"/>
        <w:rPr>
          <w:rFonts w:eastAsia="Times New Roman"/>
          <w:b/>
          <w:lang w:eastAsia="ru-RU"/>
        </w:rPr>
      </w:pPr>
    </w:p>
    <w:p w:rsidR="004248E0" w:rsidRPr="004248E0" w:rsidRDefault="004248E0" w:rsidP="00635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eastAsia="Times New Roman"/>
          <w:sz w:val="28"/>
          <w:szCs w:val="28"/>
          <w:u w:val="single"/>
          <w:lang w:eastAsia="ru-RU"/>
        </w:rPr>
      </w:pPr>
      <w:r w:rsidRPr="004248E0">
        <w:rPr>
          <w:rFonts w:eastAsia="Times New Roman"/>
          <w:sz w:val="28"/>
          <w:szCs w:val="28"/>
          <w:lang w:eastAsia="ru-RU"/>
        </w:rPr>
        <w:tab/>
      </w:r>
      <w:r w:rsidRPr="004248E0">
        <w:rPr>
          <w:rFonts w:eastAsia="Times New Roman"/>
          <w:sz w:val="28"/>
          <w:szCs w:val="28"/>
          <w:u w:val="single"/>
          <w:lang w:eastAsia="ru-RU"/>
        </w:rPr>
        <w:t>Область профессиональной деятельности выпускников:</w:t>
      </w:r>
    </w:p>
    <w:p w:rsidR="004248E0" w:rsidRPr="004248E0" w:rsidRDefault="004248E0" w:rsidP="00635DBB">
      <w:pPr>
        <w:widowControl w:val="0"/>
        <w:numPr>
          <w:ilvl w:val="0"/>
          <w:numId w:val="1"/>
        </w:num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4248E0">
        <w:rPr>
          <w:rFonts w:eastAsia="Times New Roman"/>
          <w:sz w:val="28"/>
          <w:szCs w:val="28"/>
          <w:lang w:eastAsia="ru-RU"/>
        </w:rPr>
        <w:t xml:space="preserve">создание и эксплуатация информационных систем, автоматизирующих задачи организационного управления коммерческих компаний и бюджетных учреждений; </w:t>
      </w:r>
    </w:p>
    <w:p w:rsidR="004248E0" w:rsidRPr="004248E0" w:rsidRDefault="004248E0" w:rsidP="00635DBB">
      <w:pPr>
        <w:widowControl w:val="0"/>
        <w:numPr>
          <w:ilvl w:val="0"/>
          <w:numId w:val="1"/>
        </w:num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4248E0">
        <w:rPr>
          <w:rFonts w:eastAsia="Times New Roman"/>
          <w:sz w:val="28"/>
          <w:szCs w:val="28"/>
          <w:lang w:eastAsia="ru-RU"/>
        </w:rPr>
        <w:t xml:space="preserve">анализ требований к информационным системам и бизнес-приложениям; </w:t>
      </w:r>
    </w:p>
    <w:p w:rsidR="004248E0" w:rsidRPr="004248E0" w:rsidRDefault="004248E0" w:rsidP="00635DBB">
      <w:pPr>
        <w:widowControl w:val="0"/>
        <w:numPr>
          <w:ilvl w:val="0"/>
          <w:numId w:val="1"/>
        </w:num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4248E0">
        <w:rPr>
          <w:rFonts w:eastAsia="Times New Roman"/>
          <w:sz w:val="28"/>
          <w:szCs w:val="28"/>
          <w:lang w:eastAsia="ru-RU"/>
        </w:rPr>
        <w:t xml:space="preserve">совокупность методов и средств разработки информационных систем и бизнес-приложений; </w:t>
      </w:r>
    </w:p>
    <w:p w:rsidR="004248E0" w:rsidRPr="004248E0" w:rsidRDefault="004248E0" w:rsidP="00635DBB">
      <w:pPr>
        <w:widowControl w:val="0"/>
        <w:numPr>
          <w:ilvl w:val="0"/>
          <w:numId w:val="1"/>
        </w:num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4248E0">
        <w:rPr>
          <w:rFonts w:eastAsia="Times New Roman"/>
          <w:sz w:val="28"/>
          <w:szCs w:val="28"/>
          <w:lang w:eastAsia="ru-RU"/>
        </w:rPr>
        <w:t xml:space="preserve">реализация проектных спецификаций и архитектуры бизнес-приложения; </w:t>
      </w:r>
    </w:p>
    <w:p w:rsidR="004248E0" w:rsidRPr="004248E0" w:rsidRDefault="004248E0" w:rsidP="00635DBB">
      <w:pPr>
        <w:widowControl w:val="0"/>
        <w:numPr>
          <w:ilvl w:val="0"/>
          <w:numId w:val="1"/>
        </w:num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4248E0">
        <w:rPr>
          <w:rFonts w:eastAsia="Times New Roman"/>
          <w:sz w:val="28"/>
          <w:szCs w:val="28"/>
          <w:lang w:eastAsia="ru-RU"/>
        </w:rPr>
        <w:t>регламенты модификаций, оптимизаций и развития информационных систем.</w:t>
      </w:r>
    </w:p>
    <w:p w:rsidR="004248E0" w:rsidRPr="004248E0" w:rsidRDefault="004248E0" w:rsidP="00635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eastAsia="Times New Roman"/>
          <w:sz w:val="28"/>
          <w:szCs w:val="28"/>
          <w:u w:val="single"/>
          <w:lang w:eastAsia="ru-RU"/>
        </w:rPr>
      </w:pPr>
      <w:r w:rsidRPr="004248E0">
        <w:rPr>
          <w:rFonts w:eastAsia="Times New Roman"/>
          <w:sz w:val="28"/>
          <w:szCs w:val="28"/>
          <w:lang w:eastAsia="ru-RU"/>
        </w:rPr>
        <w:tab/>
      </w:r>
      <w:r w:rsidRPr="004248E0">
        <w:rPr>
          <w:rFonts w:eastAsia="Times New Roman"/>
          <w:sz w:val="28"/>
          <w:szCs w:val="28"/>
          <w:u w:val="single"/>
          <w:lang w:eastAsia="ru-RU"/>
        </w:rPr>
        <w:t>Объекты профессиональной деятельности выпускников:</w:t>
      </w:r>
    </w:p>
    <w:p w:rsidR="004248E0" w:rsidRPr="004248E0" w:rsidRDefault="004248E0" w:rsidP="00635DB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4248E0">
        <w:rPr>
          <w:rFonts w:eastAsia="Times New Roman"/>
          <w:sz w:val="28"/>
          <w:szCs w:val="28"/>
          <w:lang w:eastAsia="ru-RU"/>
        </w:rPr>
        <w:t xml:space="preserve">  программы и программные компоненты бизнес-приложений;</w:t>
      </w:r>
    </w:p>
    <w:p w:rsidR="004248E0" w:rsidRPr="004248E0" w:rsidRDefault="004248E0" w:rsidP="00635DB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4248E0">
        <w:rPr>
          <w:rFonts w:eastAsia="Times New Roman"/>
          <w:sz w:val="28"/>
          <w:szCs w:val="28"/>
          <w:lang w:eastAsia="ru-RU"/>
        </w:rPr>
        <w:t xml:space="preserve">  языки и системы программирования бизнес-приложений;</w:t>
      </w:r>
    </w:p>
    <w:p w:rsidR="004248E0" w:rsidRPr="004248E0" w:rsidRDefault="004248E0" w:rsidP="00635DB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4248E0">
        <w:rPr>
          <w:rFonts w:eastAsia="Times New Roman"/>
          <w:sz w:val="28"/>
          <w:szCs w:val="28"/>
          <w:lang w:eastAsia="ru-RU"/>
        </w:rPr>
        <w:t xml:space="preserve">  инструментальные средства для документирования;</w:t>
      </w:r>
    </w:p>
    <w:p w:rsidR="004248E0" w:rsidRPr="004248E0" w:rsidRDefault="004248E0" w:rsidP="00635DB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4248E0">
        <w:rPr>
          <w:rFonts w:eastAsia="Times New Roman"/>
          <w:sz w:val="28"/>
          <w:szCs w:val="28"/>
          <w:lang w:eastAsia="ru-RU"/>
        </w:rPr>
        <w:t xml:space="preserve">  описания и моделирования информационных и коммуникационных процессов в информационных системах;</w:t>
      </w:r>
    </w:p>
    <w:p w:rsidR="004248E0" w:rsidRPr="004248E0" w:rsidRDefault="004248E0" w:rsidP="00635DB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4248E0">
        <w:rPr>
          <w:rFonts w:eastAsia="Times New Roman"/>
          <w:sz w:val="28"/>
          <w:szCs w:val="28"/>
          <w:lang w:eastAsia="ru-RU"/>
        </w:rPr>
        <w:t xml:space="preserve">  инструментальные средства управления проектами;</w:t>
      </w:r>
    </w:p>
    <w:p w:rsidR="004248E0" w:rsidRPr="004248E0" w:rsidRDefault="004248E0" w:rsidP="00635DB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4248E0">
        <w:rPr>
          <w:rFonts w:eastAsia="Times New Roman"/>
          <w:sz w:val="28"/>
          <w:szCs w:val="28"/>
          <w:lang w:eastAsia="ru-RU"/>
        </w:rPr>
        <w:t xml:space="preserve">  стандарты и методы организации управления, учета и отчетности на предприятиях;</w:t>
      </w:r>
    </w:p>
    <w:p w:rsidR="004248E0" w:rsidRPr="004248E0" w:rsidRDefault="004248E0" w:rsidP="00635DB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4248E0">
        <w:rPr>
          <w:rFonts w:eastAsia="Times New Roman"/>
          <w:sz w:val="28"/>
          <w:szCs w:val="28"/>
          <w:lang w:eastAsia="ru-RU"/>
        </w:rPr>
        <w:t xml:space="preserve">  стандарты и методы информационного взаимодействия систем;</w:t>
      </w:r>
    </w:p>
    <w:p w:rsidR="004248E0" w:rsidRPr="004248E0" w:rsidRDefault="004248E0" w:rsidP="00635DBB">
      <w:pPr>
        <w:widowControl w:val="0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4248E0">
        <w:rPr>
          <w:rFonts w:eastAsia="Times New Roman"/>
          <w:sz w:val="28"/>
          <w:szCs w:val="28"/>
          <w:lang w:eastAsia="ru-RU"/>
        </w:rPr>
        <w:t>первичные трудовые коллективы.</w:t>
      </w:r>
    </w:p>
    <w:p w:rsidR="004248E0" w:rsidRPr="004248E0" w:rsidRDefault="004248E0" w:rsidP="004248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eastAsia="Times New Roman"/>
          <w:b/>
          <w:smallCaps/>
          <w:sz w:val="28"/>
          <w:szCs w:val="28"/>
          <w:lang w:eastAsia="ru-RU"/>
        </w:rPr>
      </w:pPr>
    </w:p>
    <w:p w:rsidR="004248E0" w:rsidRPr="004248E0" w:rsidRDefault="004248E0" w:rsidP="004248E0">
      <w:pPr>
        <w:spacing w:after="0" w:line="240" w:lineRule="auto"/>
        <w:ind w:firstLine="600"/>
        <w:jc w:val="both"/>
        <w:rPr>
          <w:rFonts w:eastAsia="Times New Roman"/>
          <w:b/>
          <w:sz w:val="28"/>
          <w:szCs w:val="28"/>
          <w:lang w:eastAsia="ru-RU"/>
        </w:rPr>
      </w:pPr>
    </w:p>
    <w:p w:rsidR="004248E0" w:rsidRPr="004248E0" w:rsidRDefault="004248E0" w:rsidP="004248E0">
      <w:pPr>
        <w:spacing w:after="0" w:line="240" w:lineRule="auto"/>
        <w:ind w:firstLine="600"/>
        <w:jc w:val="both"/>
        <w:rPr>
          <w:rFonts w:eastAsia="Times New Roman"/>
          <w:b/>
          <w:sz w:val="28"/>
          <w:szCs w:val="28"/>
          <w:lang w:eastAsia="ru-RU"/>
        </w:rPr>
      </w:pPr>
      <w:r w:rsidRPr="004248E0">
        <w:rPr>
          <w:rFonts w:eastAsia="Times New Roman"/>
          <w:b/>
          <w:sz w:val="28"/>
          <w:szCs w:val="28"/>
          <w:lang w:eastAsia="ru-RU"/>
        </w:rPr>
        <w:lastRenderedPageBreak/>
        <w:t>2.2.  Требования к результатам освоения основной профессиональной образовательной программы</w:t>
      </w:r>
    </w:p>
    <w:p w:rsidR="004248E0" w:rsidRPr="004248E0" w:rsidRDefault="004248E0" w:rsidP="004248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</w:p>
    <w:p w:rsidR="004248E0" w:rsidRPr="004248E0" w:rsidRDefault="004248E0" w:rsidP="004248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4248E0">
        <w:rPr>
          <w:rFonts w:eastAsia="Times New Roman"/>
          <w:sz w:val="28"/>
          <w:szCs w:val="28"/>
          <w:lang w:eastAsia="ru-RU"/>
        </w:rPr>
        <w:t xml:space="preserve">В результате освоения основной профессиональной образовательной программы  обучающиеся должны овладеть следующими основными видами профессиональной деятельности (ВПД), общими (ОК) и профессиональными (ПК) компетенциями. </w:t>
      </w:r>
    </w:p>
    <w:p w:rsidR="004248E0" w:rsidRPr="004248E0" w:rsidRDefault="004248E0" w:rsidP="004248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eastAsia="Times New Roman"/>
          <w:b/>
          <w:sz w:val="28"/>
          <w:szCs w:val="28"/>
          <w:lang w:eastAsia="ru-RU"/>
        </w:rPr>
      </w:pPr>
      <w:r w:rsidRPr="004248E0">
        <w:rPr>
          <w:rFonts w:eastAsia="Times New Roman"/>
          <w:b/>
          <w:sz w:val="28"/>
          <w:szCs w:val="28"/>
          <w:lang w:eastAsia="ru-RU"/>
        </w:rPr>
        <w:t>Общие компетенции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3827"/>
        <w:gridCol w:w="4643"/>
      </w:tblGrid>
      <w:tr w:rsidR="004248E0" w:rsidRPr="004248E0" w:rsidTr="004248E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ind w:hanging="15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sz w:val="28"/>
                <w:szCs w:val="28"/>
                <w:lang w:eastAsia="ru-RU"/>
              </w:rPr>
              <w:t>Наименование общих компетенций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ind w:hanging="15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sz w:val="28"/>
                <w:szCs w:val="28"/>
                <w:lang w:eastAsia="ru-RU"/>
              </w:rPr>
              <w:t>Результат освоения</w:t>
            </w:r>
          </w:p>
        </w:tc>
      </w:tr>
      <w:tr w:rsidR="004248E0" w:rsidRPr="004248E0" w:rsidTr="004248E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ОК 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240" w:lineRule="auto"/>
              <w:ind w:hanging="15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ind w:left="40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Знать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сущность и социальную значи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 xml:space="preserve">мость будущей профессии; </w:t>
            </w:r>
          </w:p>
          <w:p w:rsidR="004248E0" w:rsidRPr="004248E0" w:rsidRDefault="004248E0" w:rsidP="004248E0">
            <w:pPr>
              <w:spacing w:after="0" w:line="240" w:lineRule="auto"/>
              <w:ind w:left="40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Уметь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проявлять к будущей профессии устойчивый интерес</w:t>
            </w:r>
          </w:p>
        </w:tc>
      </w:tr>
      <w:tr w:rsidR="004248E0" w:rsidRPr="004248E0" w:rsidTr="004248E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ОК 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ind w:hanging="15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Знать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методы и способы выполнения профессиональных задач; </w:t>
            </w: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Уметь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организовывать собственную дея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тельность, выбирать типовые методы и способы выполнения профессиональных задач, оценивать их эффективность и ка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чество</w:t>
            </w:r>
          </w:p>
        </w:tc>
      </w:tr>
      <w:tr w:rsidR="004248E0" w:rsidRPr="004248E0" w:rsidTr="004248E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ОК 3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ind w:hanging="15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ind w:left="40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Знать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алгоритмы действий в чрезвычай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ных ситуациях;</w:t>
            </w:r>
          </w:p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Уметь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принимать решения в стандарт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ных и нестандартных ситуациях, в т. ч. ситуациях риска, и нести за них ответ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ственность</w:t>
            </w:r>
          </w:p>
        </w:tc>
      </w:tr>
      <w:tr w:rsidR="004248E0" w:rsidRPr="004248E0" w:rsidTr="004248E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ОК 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ind w:hanging="15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Знать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круг профессиональных задач, профессионального и личностного разви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тия;</w:t>
            </w:r>
          </w:p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Уметь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осуществлять поиск и использо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вание информации, необходимой для эф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фективного выполнения профессиональ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ных задач, профессионального и лич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ностного развития</w:t>
            </w:r>
          </w:p>
        </w:tc>
      </w:tr>
      <w:tr w:rsidR="004248E0" w:rsidRPr="004248E0" w:rsidTr="004248E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ОК 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ind w:hanging="15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Знать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современные средства коммуника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ции и возможности передачи информа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ции;</w:t>
            </w:r>
          </w:p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Уметь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использовать информационно -коммуникационные технологии в про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фессиональной деятельности</w:t>
            </w:r>
          </w:p>
        </w:tc>
      </w:tr>
      <w:tr w:rsidR="004248E0" w:rsidRPr="004248E0" w:rsidTr="004248E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ОК 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240" w:lineRule="auto"/>
              <w:ind w:hanging="15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Знать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основы профессиональной этики и психологии в общении с окружающими; </w:t>
            </w:r>
          </w:p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Уметь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правильно строить отношения с коллегами, с различными категориями граждан, устанавливать психологический контакт с окружающими</w:t>
            </w:r>
          </w:p>
        </w:tc>
      </w:tr>
      <w:tr w:rsidR="004248E0" w:rsidRPr="004248E0" w:rsidTr="004248E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ОК 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ind w:hanging="15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Знать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основы организации работы в ко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манде;</w:t>
            </w:r>
          </w:p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Уметь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брать на себя ответственность за работу членов команды (подчиненных), за результат выполнения заданий</w:t>
            </w:r>
          </w:p>
        </w:tc>
      </w:tr>
      <w:tr w:rsidR="004248E0" w:rsidRPr="004248E0" w:rsidTr="004248E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ОК 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ind w:hanging="15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Знать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круг задач профессионального и личностного развития; </w:t>
            </w:r>
          </w:p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Уметь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самостоятельно определять задачи профессионального и личностного разви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тия, заниматься самообразованием, осо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знанно планировать повышение квалифи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кации</w:t>
            </w:r>
          </w:p>
        </w:tc>
      </w:tr>
      <w:tr w:rsidR="004248E0" w:rsidRPr="004248E0" w:rsidTr="004248E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ОК 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ind w:hanging="15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ind w:left="40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Знать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приёмы и способы адаптации в профессиональной деятельности; </w:t>
            </w:r>
          </w:p>
          <w:p w:rsidR="004248E0" w:rsidRPr="004248E0" w:rsidRDefault="004248E0" w:rsidP="004248E0">
            <w:pPr>
              <w:spacing w:after="0" w:line="240" w:lineRule="auto"/>
              <w:ind w:left="40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Уметь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адаптироваться к меняющимся условиям профессиональной деятельно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сти</w:t>
            </w:r>
          </w:p>
        </w:tc>
      </w:tr>
      <w:tr w:rsidR="004248E0" w:rsidRPr="004248E0" w:rsidTr="004248E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ОК 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ind w:hanging="15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Знать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принципы здорового образа жизни, приёмы и способы адаптации в профес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сиональной деятельности в условиях во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енной службы;</w:t>
            </w:r>
          </w:p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Уметь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организовывать свою жизнь в со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ответствии с социально значимыми пред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ставлениями о здоровом образе жизни, поддерживать должный уровень физиче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ской подготовленности, необходимый для использования воинскую обязан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ность, в том числе с применением полу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ченных профессиональных знаний</w:t>
            </w:r>
          </w:p>
        </w:tc>
      </w:tr>
    </w:tbl>
    <w:p w:rsidR="004248E0" w:rsidRPr="004248E0" w:rsidRDefault="004248E0" w:rsidP="004248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eastAsia="Times New Roman"/>
          <w:b/>
          <w:sz w:val="28"/>
          <w:szCs w:val="28"/>
          <w:lang w:eastAsia="ru-RU"/>
        </w:rPr>
      </w:pPr>
    </w:p>
    <w:p w:rsidR="004248E0" w:rsidRPr="004248E0" w:rsidRDefault="004248E0" w:rsidP="004248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eastAsia="Times New Roman"/>
          <w:b/>
          <w:sz w:val="28"/>
          <w:szCs w:val="28"/>
          <w:lang w:eastAsia="ru-RU"/>
        </w:rPr>
      </w:pPr>
    </w:p>
    <w:p w:rsidR="004248E0" w:rsidRPr="004248E0" w:rsidRDefault="004248E0" w:rsidP="004248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567"/>
        <w:jc w:val="both"/>
        <w:rPr>
          <w:rFonts w:eastAsia="Times New Roman"/>
          <w:b/>
          <w:sz w:val="28"/>
          <w:szCs w:val="28"/>
          <w:lang w:eastAsia="ru-RU"/>
        </w:rPr>
      </w:pPr>
      <w:r w:rsidRPr="004248E0">
        <w:rPr>
          <w:rFonts w:eastAsia="Times New Roman"/>
          <w:b/>
          <w:sz w:val="28"/>
          <w:szCs w:val="28"/>
          <w:lang w:eastAsia="ru-RU"/>
        </w:rPr>
        <w:lastRenderedPageBreak/>
        <w:t xml:space="preserve">Основные виды профессиональной деятельности и профессиональные компетенции </w:t>
      </w:r>
    </w:p>
    <w:p w:rsidR="004248E0" w:rsidRPr="004248E0" w:rsidRDefault="004248E0" w:rsidP="004248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3969"/>
        <w:gridCol w:w="4360"/>
      </w:tblGrid>
      <w:tr w:rsidR="004248E0" w:rsidRPr="004248E0" w:rsidTr="004248E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sz w:val="28"/>
                <w:szCs w:val="28"/>
                <w:lang w:eastAsia="ru-RU"/>
              </w:rPr>
              <w:t>Наименование видов профессиональной деятельности и профессиональных компетенций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sz w:val="28"/>
                <w:szCs w:val="28"/>
                <w:lang w:eastAsia="ru-RU"/>
              </w:rPr>
              <w:t>Результат освоения</w:t>
            </w:r>
          </w:p>
        </w:tc>
      </w:tr>
      <w:tr w:rsidR="004248E0" w:rsidRPr="004248E0" w:rsidTr="004248E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sz w:val="28"/>
                <w:szCs w:val="28"/>
                <w:lang w:eastAsia="ru-RU"/>
              </w:rPr>
              <w:t>ВПД 1</w:t>
            </w:r>
          </w:p>
        </w:tc>
        <w:tc>
          <w:tcPr>
            <w:tcW w:w="8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sz w:val="28"/>
                <w:szCs w:val="28"/>
                <w:lang w:eastAsia="ru-RU"/>
              </w:rPr>
              <w:t>Эксплуатация и модификация информационных систем.</w:t>
            </w:r>
          </w:p>
        </w:tc>
      </w:tr>
      <w:tr w:rsidR="004248E0" w:rsidRPr="004248E0" w:rsidTr="004248E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ПК 1.1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Собирать данные для анализа использования и функционирования информационной системы, участвовать в составлении отчетной документации, принимать участие в разработке проектной документации на модификацию информационной системы.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Знать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основные виды и процедуры обра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ботки информации, модели и методы ре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 xml:space="preserve">шения задач обработки информации; </w:t>
            </w: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Уметь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производить сбор данных для ана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лиза, использования и функционирования информационной системы, участвовать в составлении отчётной документации, принимать участие в разработке проект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ной документации на модификацию ин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формационной системы</w:t>
            </w:r>
          </w:p>
        </w:tc>
      </w:tr>
      <w:tr w:rsidR="004248E0" w:rsidRPr="004248E0" w:rsidTr="004248E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ПК 1.2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Взаимодействовать со специалистами смежного профиля при разработке методов, средств и технологий применения объектов профессиональной деятельности.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Arial Unicode MS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Знать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особенности и области применения информационных систем, особенности </w:t>
            </w:r>
            <w:r w:rsidRPr="004248E0">
              <w:rPr>
                <w:rFonts w:eastAsia="Arial Unicode MS"/>
                <w:sz w:val="28"/>
                <w:szCs w:val="28"/>
                <w:lang w:eastAsia="ru-RU"/>
              </w:rPr>
              <w:t>программных средств используемых в разработке информационных систем, ме</w:t>
            </w:r>
            <w:r w:rsidRPr="004248E0">
              <w:rPr>
                <w:rFonts w:eastAsia="Arial Unicode MS"/>
                <w:sz w:val="28"/>
                <w:szCs w:val="28"/>
                <w:lang w:eastAsia="ru-RU"/>
              </w:rPr>
              <w:softHyphen/>
              <w:t>тоды и средства проектирования инфор</w:t>
            </w:r>
            <w:r w:rsidRPr="004248E0">
              <w:rPr>
                <w:rFonts w:eastAsia="Arial Unicode MS"/>
                <w:sz w:val="28"/>
                <w:szCs w:val="28"/>
                <w:lang w:eastAsia="ru-RU"/>
              </w:rPr>
              <w:softHyphen/>
              <w:t>мационных систем;</w:t>
            </w:r>
          </w:p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Arial Unicode MS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4248E0">
              <w:rPr>
                <w:rFonts w:eastAsia="Arial Unicode MS"/>
                <w:color w:val="000000"/>
                <w:sz w:val="28"/>
                <w:szCs w:val="28"/>
                <w:lang w:eastAsia="ru-RU"/>
              </w:rPr>
              <w:t xml:space="preserve"> взаимодействовать со специали</w:t>
            </w:r>
            <w:r w:rsidRPr="004248E0">
              <w:rPr>
                <w:rFonts w:eastAsia="Arial Unicode MS"/>
                <w:color w:val="000000"/>
                <w:sz w:val="28"/>
                <w:szCs w:val="28"/>
                <w:lang w:eastAsia="ru-RU"/>
              </w:rPr>
              <w:softHyphen/>
              <w:t>стами смежного профиля при разработке методов, средств и технологий примене</w:t>
            </w:r>
            <w:r w:rsidRPr="004248E0">
              <w:rPr>
                <w:rFonts w:eastAsia="Arial Unicode MS"/>
                <w:color w:val="000000"/>
                <w:sz w:val="28"/>
                <w:szCs w:val="28"/>
                <w:lang w:eastAsia="ru-RU"/>
              </w:rPr>
              <w:softHyphen/>
              <w:t>ния объектов профессиональной деятель</w:t>
            </w:r>
            <w:r w:rsidRPr="004248E0">
              <w:rPr>
                <w:rFonts w:eastAsia="Arial Unicode MS"/>
                <w:color w:val="000000"/>
                <w:sz w:val="28"/>
                <w:szCs w:val="28"/>
                <w:lang w:eastAsia="ru-RU"/>
              </w:rPr>
              <w:softHyphen/>
              <w:t>ности</w:t>
            </w:r>
          </w:p>
        </w:tc>
      </w:tr>
      <w:tr w:rsidR="004248E0" w:rsidRPr="004248E0" w:rsidTr="004248E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ПК 1.3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Производить модификацию отдельных модулей информационной системы в соответствии с рабочим заданием, документировать произведенные изменения.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Знать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регламенты по обновлению и тех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ническому сопровождению обслуживае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 xml:space="preserve">мой информационной системы; </w:t>
            </w:r>
          </w:p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Уметь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производить модификацию от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дельных модулей информационной си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стемы в соответствии с рабочим задани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 xml:space="preserve">ем, 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документировать произведённые из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менения</w:t>
            </w:r>
          </w:p>
        </w:tc>
      </w:tr>
      <w:tr w:rsidR="004248E0" w:rsidRPr="004248E0" w:rsidTr="004248E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ПК 1.4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Участвовать в экспериментальном тестировании информационной системы на этапе опытной эксплуатации, фиксировать выявленные ошибки кодирования в разрабатываемых модулях информационной системы.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ind w:left="40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Знать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типы тестирования, характеристи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ки и атрибуты качества, методы обеспе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 xml:space="preserve">чения и контроля качества; </w:t>
            </w:r>
          </w:p>
          <w:p w:rsidR="004248E0" w:rsidRPr="004248E0" w:rsidRDefault="004248E0" w:rsidP="004248E0">
            <w:pPr>
              <w:spacing w:after="0" w:line="240" w:lineRule="auto"/>
              <w:ind w:left="40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Уметь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производить тестирование ин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формационной системы на этапе опытной эксплуатации, фиксировать выявленные ошибки кодирования в разрабатываемых модулях информационной системы</w:t>
            </w:r>
          </w:p>
        </w:tc>
      </w:tr>
      <w:tr w:rsidR="004248E0" w:rsidRPr="004248E0" w:rsidTr="004248E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ПК 1.5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Разрабатывать фрагменты документации по эксплуатации информационной системы.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ind w:left="40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Знать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стандарты, используемые при оформлении программной документации; </w:t>
            </w:r>
          </w:p>
          <w:p w:rsidR="004248E0" w:rsidRPr="004248E0" w:rsidRDefault="004248E0" w:rsidP="004248E0">
            <w:pPr>
              <w:spacing w:after="0" w:line="240" w:lineRule="auto"/>
              <w:ind w:left="40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Уметь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разрабатывать фрагменты доку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ментации по эксплуатации информаци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онной системы</w:t>
            </w:r>
          </w:p>
        </w:tc>
      </w:tr>
      <w:tr w:rsidR="004248E0" w:rsidRPr="004248E0" w:rsidTr="004248E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ПК 1.6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Участвовать в оценке качества и экономической эффективности информационной системы.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Знать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национальную и международную систему стандартизации и сертификации и систему обеспечения качества продук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 xml:space="preserve">ции, методы контроля качества; </w:t>
            </w:r>
          </w:p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Уметь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оценивать качество и экономиче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скую эффективность информационной системы</w:t>
            </w:r>
          </w:p>
        </w:tc>
      </w:tr>
      <w:tr w:rsidR="004248E0" w:rsidRPr="004248E0" w:rsidTr="004248E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ПК 1.7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Производить инсталляцию и настройку информационной системы в рамках своей компетенции, документировать результаты работ.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ind w:left="40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Знать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основные задачи сопровождения информационной системы; </w:t>
            </w:r>
          </w:p>
          <w:p w:rsidR="004248E0" w:rsidRPr="004248E0" w:rsidRDefault="004248E0" w:rsidP="004248E0">
            <w:pPr>
              <w:spacing w:after="0" w:line="240" w:lineRule="auto"/>
              <w:ind w:left="40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Уметь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производить инсталляцию и настройку информационной системы в рамках своей компетенции, документиро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вать результаты работ</w:t>
            </w:r>
          </w:p>
        </w:tc>
      </w:tr>
      <w:tr w:rsidR="004248E0" w:rsidRPr="004248E0" w:rsidTr="004248E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ПК 1.8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Консультировать пользователей информационной системы и разрабатывать фрагменты методики обучения пользователей информационной системы.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ind w:left="40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Знать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стандарты, используемые при оформлении пользовательских инструк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ций по работе с информационными си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стемами;</w:t>
            </w:r>
          </w:p>
          <w:p w:rsidR="004248E0" w:rsidRPr="004248E0" w:rsidRDefault="004248E0" w:rsidP="004248E0">
            <w:pPr>
              <w:spacing w:after="0" w:line="240" w:lineRule="auto"/>
              <w:ind w:left="40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Уметь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разрабатывать фрагменты методи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ки обучения пользователей информаци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онной системы</w:t>
            </w:r>
          </w:p>
        </w:tc>
      </w:tr>
      <w:tr w:rsidR="004248E0" w:rsidRPr="004248E0" w:rsidTr="004248E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ПК 1.9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Выполнять регламенты по обновлению, техническому сопровождению и восстановлению данных информационной системы, работать с технической документацией.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Arial Unicode MS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Знать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содержание работ по обновлению, техническому сопровождению и восста</w:t>
            </w:r>
            <w:r w:rsidRPr="004248E0">
              <w:rPr>
                <w:rFonts w:eastAsia="Arial Unicode MS"/>
                <w:sz w:val="28"/>
                <w:szCs w:val="28"/>
                <w:lang w:eastAsia="ru-RU"/>
              </w:rPr>
              <w:t>новлению данных информационной си</w:t>
            </w:r>
            <w:r w:rsidRPr="004248E0">
              <w:rPr>
                <w:rFonts w:eastAsia="Arial Unicode MS"/>
                <w:sz w:val="28"/>
                <w:szCs w:val="28"/>
                <w:lang w:eastAsia="ru-RU"/>
              </w:rPr>
              <w:softHyphen/>
              <w:t>стемы, структуру и состав технической документации;</w:t>
            </w:r>
          </w:p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Arial Unicode MS"/>
                <w:b/>
                <w:bCs/>
                <w:color w:val="000000"/>
                <w:sz w:val="28"/>
                <w:szCs w:val="28"/>
                <w:lang w:eastAsia="ru-RU"/>
              </w:rPr>
              <w:t>Уметь</w:t>
            </w:r>
            <w:r w:rsidRPr="004248E0">
              <w:rPr>
                <w:rFonts w:eastAsia="Arial Unicode MS"/>
                <w:color w:val="000000"/>
                <w:sz w:val="28"/>
                <w:szCs w:val="28"/>
                <w:lang w:eastAsia="ru-RU"/>
              </w:rPr>
              <w:t xml:space="preserve"> выполнять регламенты по обнов</w:t>
            </w:r>
            <w:r w:rsidRPr="004248E0">
              <w:rPr>
                <w:rFonts w:eastAsia="Arial Unicode MS"/>
                <w:color w:val="000000"/>
                <w:sz w:val="28"/>
                <w:szCs w:val="28"/>
                <w:lang w:eastAsia="ru-RU"/>
              </w:rPr>
              <w:softHyphen/>
              <w:t>лению, техническому сопровождению и восстановлению данных информацион</w:t>
            </w:r>
            <w:r w:rsidRPr="004248E0">
              <w:rPr>
                <w:rFonts w:eastAsia="Arial Unicode MS"/>
                <w:color w:val="000000"/>
                <w:sz w:val="28"/>
                <w:szCs w:val="28"/>
                <w:lang w:eastAsia="ru-RU"/>
              </w:rPr>
              <w:softHyphen/>
              <w:t>ной системы, работать с технической документацией</w:t>
            </w:r>
          </w:p>
        </w:tc>
      </w:tr>
      <w:tr w:rsidR="004248E0" w:rsidRPr="004248E0" w:rsidTr="004248E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ПК 1.10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Обеспечивать организацию доступа пользователей информационной системы в рамках своей компетенции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Знать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принципы организации разноуров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невого доступа в информационных си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 xml:space="preserve">стемах, политики безопасности; </w:t>
            </w:r>
          </w:p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Уметь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обеспечивать организацию досту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па пользователей информационной си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стемы в рамках своей компетенции</w:t>
            </w:r>
          </w:p>
        </w:tc>
      </w:tr>
      <w:tr w:rsidR="004248E0" w:rsidRPr="004248E0" w:rsidTr="004248E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sz w:val="28"/>
                <w:szCs w:val="28"/>
                <w:lang w:eastAsia="ru-RU"/>
              </w:rPr>
              <w:t>ВПД 2</w:t>
            </w:r>
          </w:p>
        </w:tc>
        <w:tc>
          <w:tcPr>
            <w:tcW w:w="8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sz w:val="28"/>
                <w:szCs w:val="28"/>
                <w:lang w:eastAsia="ru-RU"/>
              </w:rPr>
              <w:t>Участие в разработке информационных систем.</w:t>
            </w:r>
          </w:p>
        </w:tc>
      </w:tr>
      <w:tr w:rsidR="004248E0" w:rsidRPr="004248E0" w:rsidTr="004248E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ПК 2.1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Участвовать в разработке технического задания.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ind w:left="40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Знать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требования к составу и содержа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 xml:space="preserve">нию технического задания; </w:t>
            </w:r>
          </w:p>
          <w:p w:rsidR="004248E0" w:rsidRPr="004248E0" w:rsidRDefault="004248E0" w:rsidP="004248E0">
            <w:pPr>
              <w:spacing w:after="0" w:line="240" w:lineRule="auto"/>
              <w:ind w:left="40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Уметь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осуществлять математическую и информационную постановку задач по обработке информации</w:t>
            </w:r>
          </w:p>
        </w:tc>
      </w:tr>
      <w:tr w:rsidR="004248E0" w:rsidRPr="004248E0" w:rsidTr="004248E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ПК 2.2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Программировать в соответствии с требованиями технического задания.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Знать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объектно - ориентированное про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граммирование; спецификации языка, со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 xml:space="preserve">здание графического пользовательского интерфейса </w:t>
            </w:r>
            <w:r w:rsidRPr="004248E0">
              <w:rPr>
                <w:rFonts w:eastAsia="Times New Roman"/>
                <w:sz w:val="28"/>
                <w:szCs w:val="28"/>
              </w:rPr>
              <w:t>(</w:t>
            </w:r>
            <w:r w:rsidRPr="004248E0">
              <w:rPr>
                <w:rFonts w:eastAsia="Times New Roman"/>
                <w:sz w:val="28"/>
                <w:szCs w:val="28"/>
                <w:lang w:val="en-US"/>
              </w:rPr>
              <w:t>GUI</w:t>
            </w:r>
            <w:r w:rsidRPr="004248E0">
              <w:rPr>
                <w:rFonts w:eastAsia="Times New Roman"/>
                <w:sz w:val="28"/>
                <w:szCs w:val="28"/>
              </w:rPr>
              <w:t xml:space="preserve">), 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файловый ввод - вы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вод, создание сетевого сервера и сетевого клиента;</w:t>
            </w:r>
          </w:p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Уметь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использовать языки структурного, объектно - ориентированного програм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мирования и языка сценариев для созда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ния независимых программ, разрабаты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вать графический интерфейс приложения</w:t>
            </w:r>
          </w:p>
        </w:tc>
      </w:tr>
      <w:tr w:rsidR="004248E0" w:rsidRPr="004248E0" w:rsidTr="004248E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 xml:space="preserve">ПК 2.3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Применять методики тестирования разрабатываемых приложений.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Знать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методики тестирования разрабаты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ваемых приложений;</w:t>
            </w:r>
          </w:p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Уметь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применять методики тестирования разрабатываемых приложений</w:t>
            </w:r>
          </w:p>
        </w:tc>
      </w:tr>
      <w:tr w:rsidR="004248E0" w:rsidRPr="004248E0" w:rsidTr="004248E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ПК 2.4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Формировать отчетную документацию по результатам работ.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ind w:left="40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Знать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стандарты по оформлению про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 xml:space="preserve">граммной документации; </w:t>
            </w: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Уметь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оформлять программную доку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ментацию в соответствии с принятыми стандартами</w:t>
            </w:r>
          </w:p>
        </w:tc>
      </w:tr>
      <w:tr w:rsidR="004248E0" w:rsidRPr="004248E0" w:rsidTr="004248E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ПК 2.5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Оформлять программную документацию в соответствии с принятыми стандартами.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ind w:left="40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Знать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стандарты по оформлению про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 xml:space="preserve">граммной документации; </w:t>
            </w: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Уметь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оформлять программную доку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ментацию в соответствии с принятыми стандартами</w:t>
            </w:r>
          </w:p>
        </w:tc>
      </w:tr>
      <w:tr w:rsidR="004248E0" w:rsidRPr="004248E0" w:rsidTr="004248E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ПК 2.6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Использовать критерии оценки качества и надежности функционирования информационной системы.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Знать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национальную и международную систему стандартизации и сертификации и систему обеспечения качества продук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 xml:space="preserve">ции, методы контроля качества; </w:t>
            </w:r>
          </w:p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Уметь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 использовать критерий оценки ка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softHyphen/>
              <w:t>чества и надёжности функционирования информационной системы</w:t>
            </w:r>
          </w:p>
        </w:tc>
      </w:tr>
      <w:tr w:rsidR="004248E0" w:rsidRPr="004248E0" w:rsidTr="004248E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sz w:val="28"/>
                <w:szCs w:val="28"/>
                <w:lang w:eastAsia="ru-RU"/>
              </w:rPr>
              <w:t>ВПД 3</w:t>
            </w:r>
          </w:p>
        </w:tc>
        <w:tc>
          <w:tcPr>
            <w:tcW w:w="8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sz w:val="28"/>
                <w:szCs w:val="28"/>
                <w:lang w:eastAsia="ru-RU"/>
              </w:rPr>
              <w:t>Выполнение работ по одной или нескольким профессиям рабочих, должностям служащих.</w:t>
            </w:r>
          </w:p>
        </w:tc>
      </w:tr>
    </w:tbl>
    <w:p w:rsidR="004248E0" w:rsidRPr="004248E0" w:rsidRDefault="004248E0" w:rsidP="004248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eastAsia="Times New Roman"/>
          <w:i/>
          <w:lang w:eastAsia="ru-RU"/>
        </w:rPr>
      </w:pPr>
    </w:p>
    <w:p w:rsidR="004248E0" w:rsidRPr="004248E0" w:rsidRDefault="004248E0" w:rsidP="004248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 w:rsidRPr="004248E0">
        <w:rPr>
          <w:rFonts w:eastAsia="Times New Roman"/>
          <w:b/>
          <w:sz w:val="28"/>
          <w:szCs w:val="28"/>
        </w:rPr>
        <w:t>2.3.</w:t>
      </w:r>
      <w:r w:rsidRPr="004248E0">
        <w:rPr>
          <w:rFonts w:eastAsia="Times New Roman"/>
          <w:sz w:val="28"/>
          <w:szCs w:val="28"/>
        </w:rPr>
        <w:t xml:space="preserve"> </w:t>
      </w:r>
      <w:r w:rsidRPr="004248E0">
        <w:rPr>
          <w:rFonts w:eastAsia="Times New Roman"/>
          <w:b/>
          <w:sz w:val="28"/>
          <w:szCs w:val="28"/>
        </w:rPr>
        <w:t>Перечень профессий рабочих, должностей служащих по Общероссийскому классификатору профессий рабочих, должностей служащих и тарифных разрядов (ОК016-94)</w:t>
      </w:r>
      <w:r w:rsidRPr="004248E0">
        <w:rPr>
          <w:rFonts w:eastAsia="Times New Roman"/>
          <w:sz w:val="28"/>
          <w:szCs w:val="28"/>
        </w:rPr>
        <w:t>:</w:t>
      </w:r>
    </w:p>
    <w:p w:rsidR="004248E0" w:rsidRPr="004248E0" w:rsidRDefault="004248E0" w:rsidP="004248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5"/>
        <w:gridCol w:w="5175"/>
      </w:tblGrid>
      <w:tr w:rsidR="004248E0" w:rsidRPr="004248E0" w:rsidTr="004248E0">
        <w:trPr>
          <w:cantSplit/>
          <w:trHeight w:val="720"/>
        </w:trPr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Код по Общероссийскому    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br/>
              <w:t xml:space="preserve">классификатору профессий   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br/>
              <w:t xml:space="preserve">рабочих, должностей служащих 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br/>
              <w:t xml:space="preserve">и тарифных разрядов     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br/>
              <w:t xml:space="preserve">(ОК 016-94)          </w:t>
            </w:r>
          </w:p>
        </w:tc>
        <w:tc>
          <w:tcPr>
            <w:tcW w:w="5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Наименование профессий рабочих, должностей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br/>
              <w:t xml:space="preserve">служащих                 </w:t>
            </w:r>
          </w:p>
        </w:tc>
      </w:tr>
      <w:tr w:rsidR="004248E0" w:rsidRPr="004248E0" w:rsidTr="004248E0">
        <w:trPr>
          <w:cantSplit/>
          <w:trHeight w:val="240"/>
        </w:trPr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</w:tr>
      <w:tr w:rsidR="004248E0" w:rsidRPr="004248E0" w:rsidTr="004248E0">
        <w:trPr>
          <w:cantSplit/>
          <w:trHeight w:val="360"/>
        </w:trPr>
        <w:tc>
          <w:tcPr>
            <w:tcW w:w="4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>16199</w:t>
            </w:r>
          </w:p>
        </w:tc>
        <w:tc>
          <w:tcPr>
            <w:tcW w:w="5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4248E0">
              <w:rPr>
                <w:rFonts w:eastAsia="Times New Roman"/>
                <w:sz w:val="28"/>
                <w:szCs w:val="28"/>
                <w:lang w:eastAsia="ru-RU"/>
              </w:rPr>
              <w:t xml:space="preserve">Оператор электронно-вычислительных и      </w:t>
            </w:r>
            <w:r w:rsidRPr="004248E0">
              <w:rPr>
                <w:rFonts w:eastAsia="Times New Roman"/>
                <w:sz w:val="28"/>
                <w:szCs w:val="28"/>
                <w:lang w:eastAsia="ru-RU"/>
              </w:rPr>
              <w:br/>
              <w:t xml:space="preserve">вычислительных машин                      </w:t>
            </w:r>
          </w:p>
        </w:tc>
      </w:tr>
    </w:tbl>
    <w:p w:rsidR="004248E0" w:rsidRPr="004248E0" w:rsidRDefault="004248E0" w:rsidP="004248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/>
        </w:rPr>
      </w:pPr>
    </w:p>
    <w:p w:rsidR="004248E0" w:rsidRPr="004248E0" w:rsidRDefault="004248E0" w:rsidP="004248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/>
        </w:rPr>
      </w:pPr>
    </w:p>
    <w:p w:rsidR="00635DBB" w:rsidRDefault="00635DBB">
      <w:pPr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br w:type="page"/>
      </w:r>
    </w:p>
    <w:p w:rsidR="004248E0" w:rsidRPr="004248E0" w:rsidRDefault="004248E0" w:rsidP="004248E0">
      <w:pPr>
        <w:spacing w:after="0" w:line="240" w:lineRule="auto"/>
        <w:ind w:firstLine="600"/>
        <w:jc w:val="both"/>
        <w:rPr>
          <w:rFonts w:eastAsia="Times New Roman"/>
          <w:b/>
          <w:sz w:val="28"/>
          <w:szCs w:val="28"/>
          <w:lang w:eastAsia="ru-RU"/>
        </w:rPr>
      </w:pPr>
      <w:r w:rsidRPr="004248E0">
        <w:rPr>
          <w:rFonts w:eastAsia="Times New Roman"/>
          <w:b/>
          <w:sz w:val="28"/>
          <w:szCs w:val="28"/>
          <w:lang w:eastAsia="ru-RU"/>
        </w:rPr>
        <w:lastRenderedPageBreak/>
        <w:t>3. ДОКУМЕНТЫ, ОПРЕДЕЛЯЮЩИЕ  СОДЕРЖАНИЕ И ОРГАНИ</w:t>
      </w:r>
      <w:r w:rsidR="003D4486">
        <w:rPr>
          <w:rFonts w:eastAsia="Times New Roman"/>
          <w:b/>
          <w:sz w:val="28"/>
          <w:szCs w:val="28"/>
          <w:lang w:eastAsia="ru-RU"/>
        </w:rPr>
        <w:t>ЗАЦИЮ ОБРАЗОВАТЕЛЬНОГО ПРОЦЕССА</w:t>
      </w:r>
      <w:r w:rsidRPr="004248E0">
        <w:rPr>
          <w:rFonts w:eastAsia="Times New Roman"/>
          <w:b/>
          <w:sz w:val="28"/>
          <w:szCs w:val="28"/>
          <w:lang w:eastAsia="ru-RU"/>
        </w:rPr>
        <w:t xml:space="preserve"> </w:t>
      </w:r>
    </w:p>
    <w:p w:rsidR="004248E0" w:rsidRPr="004248E0" w:rsidRDefault="004248E0" w:rsidP="004248E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40"/>
        <w:rPr>
          <w:rFonts w:eastAsia="Times New Roman"/>
          <w:b/>
          <w:sz w:val="28"/>
          <w:szCs w:val="28"/>
          <w:lang w:eastAsia="ru-RU"/>
        </w:rPr>
      </w:pPr>
    </w:p>
    <w:p w:rsidR="004248E0" w:rsidRPr="004248E0" w:rsidRDefault="004248E0" w:rsidP="004248E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40"/>
        <w:rPr>
          <w:rFonts w:eastAsia="Times New Roman"/>
          <w:b/>
          <w:sz w:val="28"/>
          <w:szCs w:val="28"/>
          <w:lang w:eastAsia="ru-RU"/>
        </w:rPr>
      </w:pPr>
      <w:r w:rsidRPr="004248E0">
        <w:rPr>
          <w:rFonts w:eastAsia="Times New Roman"/>
          <w:b/>
          <w:sz w:val="28"/>
          <w:szCs w:val="28"/>
          <w:lang w:eastAsia="ru-RU"/>
        </w:rPr>
        <w:t xml:space="preserve">3.1. Базисный учебный план </w:t>
      </w:r>
    </w:p>
    <w:p w:rsidR="004248E0" w:rsidRPr="004248E0" w:rsidRDefault="004248E0" w:rsidP="00635DBB">
      <w:pPr>
        <w:widowControl w:val="0"/>
        <w:suppressAutoHyphens/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4248E0">
        <w:rPr>
          <w:rFonts w:eastAsia="Times New Roman"/>
          <w:sz w:val="28"/>
          <w:szCs w:val="28"/>
          <w:lang w:eastAsia="ru-RU"/>
        </w:rPr>
        <w:t>Базисный учебный план</w:t>
      </w:r>
    </w:p>
    <w:p w:rsidR="004248E0" w:rsidRPr="004248E0" w:rsidRDefault="004248E0" w:rsidP="00635DBB">
      <w:pPr>
        <w:widowControl w:val="0"/>
        <w:suppressAutoHyphens/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4248E0">
        <w:rPr>
          <w:rFonts w:eastAsia="Times New Roman"/>
          <w:sz w:val="28"/>
          <w:szCs w:val="28"/>
          <w:lang w:eastAsia="ru-RU"/>
        </w:rPr>
        <w:t>По специальности среднего профессионального образования</w:t>
      </w:r>
    </w:p>
    <w:p w:rsidR="004248E0" w:rsidRPr="004248E0" w:rsidRDefault="00567EA8" w:rsidP="00635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09.02.04</w:t>
      </w:r>
      <w:r w:rsidR="004248E0" w:rsidRPr="004248E0">
        <w:rPr>
          <w:rFonts w:eastAsia="Times New Roman"/>
          <w:b/>
          <w:sz w:val="28"/>
          <w:szCs w:val="28"/>
          <w:lang w:eastAsia="ru-RU"/>
        </w:rPr>
        <w:t xml:space="preserve"> Информационные системы (по отраслям) базовый уровень</w:t>
      </w:r>
    </w:p>
    <w:p w:rsidR="004248E0" w:rsidRPr="004248E0" w:rsidRDefault="004248E0" w:rsidP="004248E0">
      <w:pPr>
        <w:spacing w:after="0" w:line="240" w:lineRule="auto"/>
        <w:ind w:left="3572"/>
        <w:rPr>
          <w:rFonts w:eastAsia="Times New Roman"/>
          <w:sz w:val="28"/>
          <w:szCs w:val="28"/>
          <w:lang w:eastAsia="ru-RU"/>
        </w:rPr>
      </w:pPr>
      <w:r w:rsidRPr="004248E0">
        <w:rPr>
          <w:rFonts w:eastAsia="Times New Roman"/>
          <w:sz w:val="28"/>
          <w:szCs w:val="28"/>
          <w:lang w:eastAsia="ru-RU"/>
        </w:rPr>
        <w:t xml:space="preserve">Квалификация: </w:t>
      </w:r>
      <w:r w:rsidRPr="004248E0">
        <w:rPr>
          <w:rFonts w:eastAsia="Times New Roman"/>
          <w:sz w:val="28"/>
          <w:szCs w:val="28"/>
          <w:u w:val="single"/>
          <w:lang w:eastAsia="ru-RU"/>
        </w:rPr>
        <w:t>техник по информационным системам</w:t>
      </w:r>
    </w:p>
    <w:p w:rsidR="004248E0" w:rsidRPr="004248E0" w:rsidRDefault="004248E0" w:rsidP="004248E0">
      <w:pPr>
        <w:spacing w:after="0" w:line="240" w:lineRule="auto"/>
        <w:ind w:left="3572"/>
        <w:rPr>
          <w:rFonts w:eastAsia="Times New Roman"/>
          <w:sz w:val="28"/>
          <w:szCs w:val="28"/>
          <w:lang w:eastAsia="ru-RU"/>
        </w:rPr>
      </w:pPr>
      <w:r w:rsidRPr="004248E0">
        <w:rPr>
          <w:rFonts w:eastAsia="Times New Roman"/>
          <w:sz w:val="28"/>
          <w:szCs w:val="28"/>
          <w:lang w:eastAsia="ru-RU"/>
        </w:rPr>
        <w:t xml:space="preserve">Форма обучения – </w:t>
      </w:r>
      <w:r w:rsidRPr="004248E0">
        <w:rPr>
          <w:rFonts w:eastAsia="Times New Roman"/>
          <w:sz w:val="28"/>
          <w:szCs w:val="28"/>
          <w:u w:val="single"/>
          <w:lang w:eastAsia="ru-RU"/>
        </w:rPr>
        <w:t>очная</w:t>
      </w:r>
    </w:p>
    <w:p w:rsidR="004248E0" w:rsidRPr="004248E0" w:rsidRDefault="004248E0" w:rsidP="004248E0">
      <w:pPr>
        <w:spacing w:after="0" w:line="240" w:lineRule="auto"/>
        <w:ind w:left="3572"/>
        <w:rPr>
          <w:rFonts w:eastAsia="Times New Roman"/>
          <w:sz w:val="28"/>
          <w:szCs w:val="28"/>
          <w:lang w:eastAsia="ru-RU"/>
        </w:rPr>
      </w:pPr>
      <w:r w:rsidRPr="004248E0">
        <w:rPr>
          <w:rFonts w:eastAsia="Times New Roman"/>
          <w:sz w:val="28"/>
          <w:szCs w:val="28"/>
          <w:lang w:eastAsia="ru-RU"/>
        </w:rPr>
        <w:t xml:space="preserve">Нормативный срок обучения на базе основного общего образования – </w:t>
      </w:r>
      <w:r w:rsidRPr="004248E0">
        <w:rPr>
          <w:rFonts w:eastAsia="Times New Roman"/>
          <w:sz w:val="28"/>
          <w:szCs w:val="28"/>
          <w:u w:val="single"/>
          <w:lang w:eastAsia="ru-RU"/>
        </w:rPr>
        <w:t>3 года 10 мес</w:t>
      </w:r>
      <w:r w:rsidRPr="004248E0">
        <w:rPr>
          <w:rFonts w:eastAsia="Times New Roman"/>
          <w:sz w:val="28"/>
          <w:szCs w:val="28"/>
          <w:lang w:eastAsia="ru-RU"/>
        </w:rPr>
        <w:t>.</w:t>
      </w:r>
    </w:p>
    <w:tbl>
      <w:tblPr>
        <w:tblW w:w="1073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3827"/>
        <w:gridCol w:w="709"/>
        <w:gridCol w:w="851"/>
        <w:gridCol w:w="733"/>
        <w:gridCol w:w="1008"/>
        <w:gridCol w:w="1036"/>
        <w:gridCol w:w="1148"/>
      </w:tblGrid>
      <w:tr w:rsidR="004248E0" w:rsidRPr="004248E0" w:rsidTr="004248E0">
        <w:trPr>
          <w:cantSplit/>
          <w:trHeight w:val="214"/>
        </w:trPr>
        <w:tc>
          <w:tcPr>
            <w:tcW w:w="1418" w:type="dxa"/>
            <w:vMerge w:val="restart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right"/>
              <w:rPr>
                <w:rFonts w:eastAsia="Times New Roman"/>
                <w:lang w:eastAsia="ru-RU"/>
              </w:rPr>
            </w:pPr>
          </w:p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right"/>
              <w:rPr>
                <w:rFonts w:eastAsia="Times New Roman"/>
                <w:lang w:eastAsia="ru-RU"/>
              </w:rPr>
            </w:pPr>
          </w:p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right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Индекс</w:t>
            </w:r>
          </w:p>
        </w:tc>
        <w:tc>
          <w:tcPr>
            <w:tcW w:w="3827" w:type="dxa"/>
            <w:vMerge w:val="restart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ar-SA"/>
              </w:rPr>
            </w:pPr>
          </w:p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ar-SA"/>
              </w:rPr>
            </w:pPr>
            <w:r w:rsidRPr="004248E0">
              <w:rPr>
                <w:rFonts w:eastAsia="Times New Roman"/>
                <w:lang w:eastAsia="ar-SA"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709" w:type="dxa"/>
            <w:vMerge w:val="restart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right"/>
              <w:rPr>
                <w:rFonts w:eastAsia="Times New Roman"/>
                <w:lang w:eastAsia="ru-RU"/>
              </w:rPr>
            </w:pPr>
          </w:p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Время в неде-лях</w:t>
            </w:r>
          </w:p>
        </w:tc>
        <w:tc>
          <w:tcPr>
            <w:tcW w:w="851" w:type="dxa"/>
            <w:vMerge w:val="restart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Макс.</w:t>
            </w:r>
          </w:p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учеб-ная нагрузка обучающегося, час.</w:t>
            </w:r>
          </w:p>
        </w:tc>
        <w:tc>
          <w:tcPr>
            <w:tcW w:w="2777" w:type="dxa"/>
            <w:gridSpan w:val="3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Обязательная учебная нагрузка</w:t>
            </w:r>
          </w:p>
        </w:tc>
        <w:tc>
          <w:tcPr>
            <w:tcW w:w="1148" w:type="dxa"/>
            <w:vMerge w:val="restart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ind w:left="-57" w:right="-113"/>
              <w:jc w:val="center"/>
              <w:rPr>
                <w:rFonts w:eastAsia="Times New Roman"/>
                <w:lang w:eastAsia="ru-RU"/>
              </w:rPr>
            </w:pPr>
          </w:p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ind w:left="-57" w:right="-113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 xml:space="preserve">Рекомен-дуемый курс </w:t>
            </w:r>
          </w:p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ind w:left="-57" w:right="-113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изучения</w:t>
            </w:r>
          </w:p>
        </w:tc>
      </w:tr>
      <w:tr w:rsidR="004248E0" w:rsidRPr="004248E0" w:rsidTr="004248E0">
        <w:trPr>
          <w:cantSplit/>
          <w:trHeight w:val="170"/>
        </w:trPr>
        <w:tc>
          <w:tcPr>
            <w:tcW w:w="1418" w:type="dxa"/>
            <w:vMerge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rPr>
                <w:rFonts w:eastAsia="Times New Roman"/>
                <w:lang w:eastAsia="ru-RU"/>
              </w:rPr>
            </w:pPr>
          </w:p>
        </w:tc>
        <w:tc>
          <w:tcPr>
            <w:tcW w:w="3827" w:type="dxa"/>
            <w:vMerge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rPr>
                <w:rFonts w:eastAsia="Times New Roman"/>
                <w:lang w:eastAsia="ru-RU"/>
              </w:rPr>
            </w:pPr>
          </w:p>
        </w:tc>
        <w:tc>
          <w:tcPr>
            <w:tcW w:w="709" w:type="dxa"/>
            <w:vMerge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rPr>
                <w:rFonts w:eastAsia="Times New Roman"/>
                <w:lang w:eastAsia="ru-RU"/>
              </w:rPr>
            </w:pPr>
          </w:p>
        </w:tc>
        <w:tc>
          <w:tcPr>
            <w:tcW w:w="851" w:type="dxa"/>
            <w:vMerge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rPr>
                <w:rFonts w:eastAsia="Times New Roman"/>
                <w:lang w:eastAsia="ru-RU"/>
              </w:rPr>
            </w:pPr>
          </w:p>
        </w:tc>
        <w:tc>
          <w:tcPr>
            <w:tcW w:w="733" w:type="dxa"/>
            <w:vMerge w:val="restart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rPr>
                <w:rFonts w:eastAsia="Times New Roman"/>
                <w:lang w:eastAsia="ru-RU"/>
              </w:rPr>
            </w:pPr>
          </w:p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rPr>
                <w:rFonts w:eastAsia="Times New Roman"/>
                <w:lang w:eastAsia="ru-RU"/>
              </w:rPr>
            </w:pPr>
          </w:p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Всего</w:t>
            </w:r>
          </w:p>
        </w:tc>
        <w:tc>
          <w:tcPr>
            <w:tcW w:w="2044" w:type="dxa"/>
            <w:gridSpan w:val="2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В том числе</w:t>
            </w:r>
          </w:p>
        </w:tc>
        <w:tc>
          <w:tcPr>
            <w:tcW w:w="1148" w:type="dxa"/>
            <w:vMerge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</w:tr>
      <w:tr w:rsidR="004248E0" w:rsidRPr="004248E0" w:rsidTr="004248E0">
        <w:trPr>
          <w:cantSplit/>
          <w:trHeight w:val="345"/>
        </w:trPr>
        <w:tc>
          <w:tcPr>
            <w:tcW w:w="1418" w:type="dxa"/>
            <w:vMerge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right"/>
              <w:rPr>
                <w:rFonts w:eastAsia="Times New Roman"/>
                <w:lang w:eastAsia="ru-RU"/>
              </w:rPr>
            </w:pPr>
          </w:p>
        </w:tc>
        <w:tc>
          <w:tcPr>
            <w:tcW w:w="3827" w:type="dxa"/>
            <w:vMerge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rPr>
                <w:rFonts w:eastAsia="Times New Roman"/>
                <w:lang w:eastAsia="ru-RU"/>
              </w:rPr>
            </w:pPr>
          </w:p>
        </w:tc>
        <w:tc>
          <w:tcPr>
            <w:tcW w:w="709" w:type="dxa"/>
            <w:vMerge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right"/>
              <w:rPr>
                <w:rFonts w:eastAsia="Times New Roman"/>
                <w:lang w:eastAsia="ru-RU"/>
              </w:rPr>
            </w:pPr>
          </w:p>
        </w:tc>
        <w:tc>
          <w:tcPr>
            <w:tcW w:w="851" w:type="dxa"/>
            <w:vMerge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rPr>
                <w:rFonts w:eastAsia="Times New Roman"/>
                <w:lang w:eastAsia="ru-RU"/>
              </w:rPr>
            </w:pPr>
          </w:p>
        </w:tc>
        <w:tc>
          <w:tcPr>
            <w:tcW w:w="733" w:type="dxa"/>
            <w:vMerge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rPr>
                <w:rFonts w:eastAsia="Times New Roman"/>
                <w:lang w:eastAsia="ru-RU"/>
              </w:rPr>
            </w:pPr>
          </w:p>
        </w:tc>
        <w:tc>
          <w:tcPr>
            <w:tcW w:w="1008" w:type="dxa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ind w:left="-57" w:right="-113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лаб.и практ. занятий</w:t>
            </w:r>
          </w:p>
        </w:tc>
        <w:tc>
          <w:tcPr>
            <w:tcW w:w="1036" w:type="dxa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ind w:left="-57" w:right="-113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 xml:space="preserve">курс. работа (проект) </w:t>
            </w:r>
          </w:p>
        </w:tc>
        <w:tc>
          <w:tcPr>
            <w:tcW w:w="1148" w:type="dxa"/>
            <w:vMerge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</w:tr>
      <w:tr w:rsidR="004248E0" w:rsidRPr="004248E0" w:rsidTr="004248E0">
        <w:trPr>
          <w:cantSplit/>
        </w:trPr>
        <w:tc>
          <w:tcPr>
            <w:tcW w:w="1418" w:type="dxa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827" w:type="dxa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709" w:type="dxa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851" w:type="dxa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733" w:type="dxa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5</w:t>
            </w:r>
          </w:p>
        </w:tc>
        <w:tc>
          <w:tcPr>
            <w:tcW w:w="1008" w:type="dxa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1036" w:type="dxa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7</w:t>
            </w:r>
          </w:p>
        </w:tc>
        <w:tc>
          <w:tcPr>
            <w:tcW w:w="1148" w:type="dxa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8</w:t>
            </w:r>
          </w:p>
        </w:tc>
      </w:tr>
      <w:tr w:rsidR="004248E0" w:rsidRPr="004248E0" w:rsidTr="004248E0">
        <w:trPr>
          <w:cantSplit/>
        </w:trPr>
        <w:tc>
          <w:tcPr>
            <w:tcW w:w="1418" w:type="dxa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i/>
                <w:lang w:eastAsia="ru-RU"/>
              </w:rPr>
            </w:pPr>
          </w:p>
        </w:tc>
        <w:tc>
          <w:tcPr>
            <w:tcW w:w="3827" w:type="dxa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rPr>
                <w:rFonts w:eastAsia="Times New Roman"/>
                <w:b/>
                <w:i/>
                <w:lang w:eastAsia="ru-RU"/>
              </w:rPr>
            </w:pPr>
            <w:r w:rsidRPr="004248E0">
              <w:rPr>
                <w:rFonts w:eastAsia="Times New Roman"/>
                <w:b/>
                <w:i/>
                <w:lang w:eastAsia="ru-RU"/>
              </w:rPr>
              <w:t>Теоретическое обучение</w:t>
            </w:r>
          </w:p>
        </w:tc>
        <w:tc>
          <w:tcPr>
            <w:tcW w:w="709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59</w:t>
            </w:r>
          </w:p>
        </w:tc>
        <w:tc>
          <w:tcPr>
            <w:tcW w:w="851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3186</w:t>
            </w:r>
          </w:p>
        </w:tc>
        <w:tc>
          <w:tcPr>
            <w:tcW w:w="733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2124</w:t>
            </w:r>
          </w:p>
        </w:tc>
        <w:tc>
          <w:tcPr>
            <w:tcW w:w="100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1020</w:t>
            </w:r>
          </w:p>
        </w:tc>
        <w:tc>
          <w:tcPr>
            <w:tcW w:w="1036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60</w:t>
            </w:r>
          </w:p>
        </w:tc>
        <w:tc>
          <w:tcPr>
            <w:tcW w:w="114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</w:p>
        </w:tc>
      </w:tr>
      <w:tr w:rsidR="004248E0" w:rsidRPr="004248E0" w:rsidTr="004248E0">
        <w:trPr>
          <w:cantSplit/>
        </w:trPr>
        <w:tc>
          <w:tcPr>
            <w:tcW w:w="1418" w:type="dxa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both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ОГСЭ.00</w:t>
            </w:r>
          </w:p>
        </w:tc>
        <w:tc>
          <w:tcPr>
            <w:tcW w:w="3827" w:type="dxa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Общий гуманитарный и социально-экономический цикл</w:t>
            </w:r>
          </w:p>
        </w:tc>
        <w:tc>
          <w:tcPr>
            <w:tcW w:w="709" w:type="dxa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648</w:t>
            </w:r>
          </w:p>
        </w:tc>
        <w:tc>
          <w:tcPr>
            <w:tcW w:w="733" w:type="dxa"/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432</w:t>
            </w:r>
          </w:p>
        </w:tc>
        <w:tc>
          <w:tcPr>
            <w:tcW w:w="1008" w:type="dxa"/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336</w:t>
            </w:r>
          </w:p>
        </w:tc>
        <w:tc>
          <w:tcPr>
            <w:tcW w:w="1036" w:type="dxa"/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148" w:type="dxa"/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</w:p>
        </w:tc>
      </w:tr>
      <w:tr w:rsidR="004248E0" w:rsidRPr="004248E0" w:rsidTr="004248E0">
        <w:trPr>
          <w:cantSplit/>
        </w:trPr>
        <w:tc>
          <w:tcPr>
            <w:tcW w:w="1418" w:type="dxa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ОГСЭ.01</w:t>
            </w:r>
          </w:p>
        </w:tc>
        <w:tc>
          <w:tcPr>
            <w:tcW w:w="3827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Основы философии</w:t>
            </w:r>
          </w:p>
        </w:tc>
        <w:tc>
          <w:tcPr>
            <w:tcW w:w="709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60</w:t>
            </w:r>
          </w:p>
        </w:tc>
        <w:tc>
          <w:tcPr>
            <w:tcW w:w="733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48</w:t>
            </w:r>
          </w:p>
        </w:tc>
        <w:tc>
          <w:tcPr>
            <w:tcW w:w="100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36" w:type="dxa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14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2</w:t>
            </w:r>
          </w:p>
        </w:tc>
      </w:tr>
      <w:tr w:rsidR="004248E0" w:rsidRPr="004248E0" w:rsidTr="004248E0">
        <w:trPr>
          <w:cantSplit/>
        </w:trPr>
        <w:tc>
          <w:tcPr>
            <w:tcW w:w="1418" w:type="dxa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ОГСЭ.02</w:t>
            </w:r>
          </w:p>
        </w:tc>
        <w:tc>
          <w:tcPr>
            <w:tcW w:w="3827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История</w:t>
            </w:r>
          </w:p>
        </w:tc>
        <w:tc>
          <w:tcPr>
            <w:tcW w:w="709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60</w:t>
            </w:r>
          </w:p>
        </w:tc>
        <w:tc>
          <w:tcPr>
            <w:tcW w:w="733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48</w:t>
            </w:r>
          </w:p>
        </w:tc>
        <w:tc>
          <w:tcPr>
            <w:tcW w:w="100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36" w:type="dxa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14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1</w:t>
            </w:r>
          </w:p>
        </w:tc>
      </w:tr>
      <w:tr w:rsidR="004248E0" w:rsidRPr="004248E0" w:rsidTr="004248E0">
        <w:trPr>
          <w:cantSplit/>
        </w:trPr>
        <w:tc>
          <w:tcPr>
            <w:tcW w:w="1418" w:type="dxa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ОГСЭ.03</w:t>
            </w:r>
          </w:p>
        </w:tc>
        <w:tc>
          <w:tcPr>
            <w:tcW w:w="3827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Иностранный язык</w:t>
            </w:r>
          </w:p>
        </w:tc>
        <w:tc>
          <w:tcPr>
            <w:tcW w:w="709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192</w:t>
            </w:r>
          </w:p>
        </w:tc>
        <w:tc>
          <w:tcPr>
            <w:tcW w:w="733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168</w:t>
            </w:r>
          </w:p>
        </w:tc>
        <w:tc>
          <w:tcPr>
            <w:tcW w:w="100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168</w:t>
            </w:r>
          </w:p>
        </w:tc>
        <w:tc>
          <w:tcPr>
            <w:tcW w:w="1036" w:type="dxa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14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1-3</w:t>
            </w:r>
          </w:p>
        </w:tc>
      </w:tr>
      <w:tr w:rsidR="004248E0" w:rsidRPr="004248E0" w:rsidTr="004248E0">
        <w:trPr>
          <w:cantSplit/>
        </w:trPr>
        <w:tc>
          <w:tcPr>
            <w:tcW w:w="1418" w:type="dxa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ОГСЭ.04</w:t>
            </w:r>
          </w:p>
        </w:tc>
        <w:tc>
          <w:tcPr>
            <w:tcW w:w="3827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336</w:t>
            </w:r>
          </w:p>
        </w:tc>
        <w:tc>
          <w:tcPr>
            <w:tcW w:w="733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168</w:t>
            </w:r>
          </w:p>
        </w:tc>
        <w:tc>
          <w:tcPr>
            <w:tcW w:w="100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168</w:t>
            </w:r>
          </w:p>
        </w:tc>
        <w:tc>
          <w:tcPr>
            <w:tcW w:w="1036" w:type="dxa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14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1-3</w:t>
            </w:r>
          </w:p>
        </w:tc>
      </w:tr>
      <w:tr w:rsidR="004248E0" w:rsidRPr="004248E0" w:rsidTr="004248E0">
        <w:trPr>
          <w:cantSplit/>
        </w:trPr>
        <w:tc>
          <w:tcPr>
            <w:tcW w:w="1418" w:type="dxa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ЕН.00</w:t>
            </w:r>
          </w:p>
        </w:tc>
        <w:tc>
          <w:tcPr>
            <w:tcW w:w="3827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Математический и общий естественнонаучный цикл</w:t>
            </w:r>
          </w:p>
        </w:tc>
        <w:tc>
          <w:tcPr>
            <w:tcW w:w="709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432</w:t>
            </w:r>
          </w:p>
        </w:tc>
        <w:tc>
          <w:tcPr>
            <w:tcW w:w="733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288</w:t>
            </w:r>
          </w:p>
        </w:tc>
        <w:tc>
          <w:tcPr>
            <w:tcW w:w="100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84</w:t>
            </w:r>
          </w:p>
        </w:tc>
        <w:tc>
          <w:tcPr>
            <w:tcW w:w="1036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</w:p>
        </w:tc>
      </w:tr>
      <w:tr w:rsidR="004248E0" w:rsidRPr="004248E0" w:rsidTr="004248E0">
        <w:trPr>
          <w:cantSplit/>
        </w:trPr>
        <w:tc>
          <w:tcPr>
            <w:tcW w:w="1418" w:type="dxa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ЕН.01</w:t>
            </w:r>
          </w:p>
        </w:tc>
        <w:tc>
          <w:tcPr>
            <w:tcW w:w="3827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Элементы высшей математики</w:t>
            </w:r>
          </w:p>
        </w:tc>
        <w:tc>
          <w:tcPr>
            <w:tcW w:w="709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733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0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36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1-2</w:t>
            </w:r>
          </w:p>
        </w:tc>
      </w:tr>
      <w:tr w:rsidR="004248E0" w:rsidRPr="004248E0" w:rsidTr="004248E0">
        <w:trPr>
          <w:cantSplit/>
          <w:trHeight w:val="182"/>
        </w:trPr>
        <w:tc>
          <w:tcPr>
            <w:tcW w:w="1418" w:type="dxa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ЕН.02</w:t>
            </w:r>
          </w:p>
        </w:tc>
        <w:tc>
          <w:tcPr>
            <w:tcW w:w="3827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Элементы математической логики</w:t>
            </w:r>
          </w:p>
        </w:tc>
        <w:tc>
          <w:tcPr>
            <w:tcW w:w="709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733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0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36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1</w:t>
            </w:r>
          </w:p>
        </w:tc>
      </w:tr>
      <w:tr w:rsidR="004248E0" w:rsidRPr="004248E0" w:rsidTr="004248E0">
        <w:trPr>
          <w:cantSplit/>
        </w:trPr>
        <w:tc>
          <w:tcPr>
            <w:tcW w:w="1418" w:type="dxa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ЕН.03</w:t>
            </w:r>
          </w:p>
        </w:tc>
        <w:tc>
          <w:tcPr>
            <w:tcW w:w="3827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Теория вероятностей и математическая статистика</w:t>
            </w:r>
          </w:p>
        </w:tc>
        <w:tc>
          <w:tcPr>
            <w:tcW w:w="709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733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0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36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2-3</w:t>
            </w:r>
          </w:p>
        </w:tc>
      </w:tr>
      <w:tr w:rsidR="004248E0" w:rsidRPr="004248E0" w:rsidTr="004248E0">
        <w:trPr>
          <w:cantSplit/>
        </w:trPr>
        <w:tc>
          <w:tcPr>
            <w:tcW w:w="1418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П.00</w:t>
            </w:r>
          </w:p>
        </w:tc>
        <w:tc>
          <w:tcPr>
            <w:tcW w:w="3827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Профессиональный цикл</w:t>
            </w:r>
          </w:p>
        </w:tc>
        <w:tc>
          <w:tcPr>
            <w:tcW w:w="709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4248E0">
              <w:rPr>
                <w:rFonts w:eastAsia="Times New Roman"/>
                <w:b/>
                <w:bCs/>
                <w:color w:val="000000"/>
                <w:lang w:eastAsia="ru-RU"/>
              </w:rPr>
              <w:t>39</w:t>
            </w:r>
          </w:p>
        </w:tc>
        <w:tc>
          <w:tcPr>
            <w:tcW w:w="851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US" w:eastAsia="ru-RU"/>
              </w:rPr>
            </w:pPr>
            <w:r w:rsidRPr="004248E0">
              <w:rPr>
                <w:rFonts w:eastAsia="Times New Roman"/>
                <w:b/>
                <w:bCs/>
                <w:color w:val="000000"/>
                <w:lang w:val="en-US" w:eastAsia="ru-RU"/>
              </w:rPr>
              <w:t>2106</w:t>
            </w:r>
          </w:p>
        </w:tc>
        <w:tc>
          <w:tcPr>
            <w:tcW w:w="733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US" w:eastAsia="ru-RU"/>
              </w:rPr>
            </w:pPr>
            <w:r w:rsidRPr="004248E0">
              <w:rPr>
                <w:rFonts w:eastAsia="Times New Roman"/>
                <w:b/>
                <w:bCs/>
                <w:color w:val="000000"/>
                <w:lang w:val="en-US" w:eastAsia="ru-RU"/>
              </w:rPr>
              <w:t>1404</w:t>
            </w:r>
          </w:p>
        </w:tc>
        <w:tc>
          <w:tcPr>
            <w:tcW w:w="100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4248E0">
              <w:rPr>
                <w:rFonts w:eastAsia="Times New Roman"/>
                <w:b/>
                <w:bCs/>
                <w:color w:val="000000"/>
                <w:lang w:eastAsia="ru-RU"/>
              </w:rPr>
              <w:t>600</w:t>
            </w:r>
          </w:p>
        </w:tc>
        <w:tc>
          <w:tcPr>
            <w:tcW w:w="1036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i/>
                <w:lang w:eastAsia="ru-RU"/>
              </w:rPr>
            </w:pPr>
          </w:p>
        </w:tc>
      </w:tr>
      <w:tr w:rsidR="004248E0" w:rsidRPr="004248E0" w:rsidTr="004248E0">
        <w:trPr>
          <w:cantSplit/>
        </w:trPr>
        <w:tc>
          <w:tcPr>
            <w:tcW w:w="1418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ОП.00</w:t>
            </w:r>
          </w:p>
        </w:tc>
        <w:tc>
          <w:tcPr>
            <w:tcW w:w="3827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Общепрофессиональный цикл</w:t>
            </w:r>
          </w:p>
        </w:tc>
        <w:tc>
          <w:tcPr>
            <w:tcW w:w="709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4248E0">
              <w:rPr>
                <w:rFonts w:eastAsia="Times New Roman"/>
                <w:b/>
                <w:bCs/>
                <w:color w:val="000000"/>
                <w:lang w:eastAsia="ru-RU"/>
              </w:rPr>
              <w:t>20</w:t>
            </w:r>
          </w:p>
        </w:tc>
        <w:tc>
          <w:tcPr>
            <w:tcW w:w="851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4248E0">
              <w:rPr>
                <w:rFonts w:eastAsia="Times New Roman"/>
                <w:b/>
                <w:bCs/>
                <w:color w:val="000000"/>
                <w:lang w:eastAsia="ru-RU"/>
              </w:rPr>
              <w:t>1080</w:t>
            </w:r>
          </w:p>
        </w:tc>
        <w:tc>
          <w:tcPr>
            <w:tcW w:w="733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4248E0">
              <w:rPr>
                <w:rFonts w:eastAsia="Times New Roman"/>
                <w:b/>
                <w:bCs/>
                <w:color w:val="000000"/>
                <w:lang w:eastAsia="ru-RU"/>
              </w:rPr>
              <w:t>720</w:t>
            </w:r>
          </w:p>
        </w:tc>
        <w:tc>
          <w:tcPr>
            <w:tcW w:w="100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4248E0">
              <w:rPr>
                <w:rFonts w:eastAsia="Times New Roman"/>
                <w:b/>
                <w:bCs/>
                <w:color w:val="000000"/>
                <w:lang w:eastAsia="ru-RU"/>
              </w:rPr>
              <w:t>300</w:t>
            </w:r>
          </w:p>
        </w:tc>
        <w:tc>
          <w:tcPr>
            <w:tcW w:w="1036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</w:tr>
      <w:tr w:rsidR="004248E0" w:rsidRPr="004248E0" w:rsidTr="004248E0">
        <w:trPr>
          <w:cantSplit/>
        </w:trPr>
        <w:tc>
          <w:tcPr>
            <w:tcW w:w="1418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ОП.01</w:t>
            </w:r>
          </w:p>
        </w:tc>
        <w:tc>
          <w:tcPr>
            <w:tcW w:w="3827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i/>
                <w:lang w:eastAsia="ru-RU"/>
              </w:rPr>
            </w:pPr>
            <w:r w:rsidRPr="004248E0">
              <w:rPr>
                <w:rFonts w:eastAsia="Times New Roman"/>
                <w:color w:val="000000"/>
                <w:lang w:eastAsia="ru-RU"/>
              </w:rPr>
              <w:t>Основы архитектуры, устройство и функционирование вычислительных систем</w:t>
            </w:r>
          </w:p>
        </w:tc>
        <w:tc>
          <w:tcPr>
            <w:tcW w:w="709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</w:p>
        </w:tc>
        <w:tc>
          <w:tcPr>
            <w:tcW w:w="733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0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36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1</w:t>
            </w:r>
          </w:p>
        </w:tc>
      </w:tr>
      <w:tr w:rsidR="004248E0" w:rsidRPr="004248E0" w:rsidTr="004248E0">
        <w:trPr>
          <w:cantSplit/>
        </w:trPr>
        <w:tc>
          <w:tcPr>
            <w:tcW w:w="1418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ОП.02</w:t>
            </w:r>
          </w:p>
        </w:tc>
        <w:tc>
          <w:tcPr>
            <w:tcW w:w="3827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i/>
                <w:lang w:eastAsia="ru-RU"/>
              </w:rPr>
            </w:pPr>
            <w:r w:rsidRPr="004248E0">
              <w:rPr>
                <w:rFonts w:eastAsia="Times New Roman"/>
                <w:color w:val="000000"/>
                <w:lang w:eastAsia="ru-RU"/>
              </w:rPr>
              <w:t xml:space="preserve">Операционные системы </w:t>
            </w:r>
          </w:p>
        </w:tc>
        <w:tc>
          <w:tcPr>
            <w:tcW w:w="709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</w:p>
        </w:tc>
        <w:tc>
          <w:tcPr>
            <w:tcW w:w="733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0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36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1</w:t>
            </w:r>
          </w:p>
        </w:tc>
      </w:tr>
      <w:tr w:rsidR="004248E0" w:rsidRPr="004248E0" w:rsidTr="004248E0">
        <w:trPr>
          <w:cantSplit/>
        </w:trPr>
        <w:tc>
          <w:tcPr>
            <w:tcW w:w="1418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ОП.03</w:t>
            </w:r>
          </w:p>
        </w:tc>
        <w:tc>
          <w:tcPr>
            <w:tcW w:w="3827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Компьютерные сети</w:t>
            </w:r>
          </w:p>
        </w:tc>
        <w:tc>
          <w:tcPr>
            <w:tcW w:w="709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</w:p>
        </w:tc>
        <w:tc>
          <w:tcPr>
            <w:tcW w:w="733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0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36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2</w:t>
            </w:r>
          </w:p>
        </w:tc>
      </w:tr>
      <w:tr w:rsidR="004248E0" w:rsidRPr="004248E0" w:rsidTr="004248E0">
        <w:trPr>
          <w:cantSplit/>
        </w:trPr>
        <w:tc>
          <w:tcPr>
            <w:tcW w:w="1418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ОП.04</w:t>
            </w:r>
          </w:p>
        </w:tc>
        <w:tc>
          <w:tcPr>
            <w:tcW w:w="3827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Метрология, стандартизация, сертификация и техническое документоведение</w:t>
            </w:r>
          </w:p>
        </w:tc>
        <w:tc>
          <w:tcPr>
            <w:tcW w:w="709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</w:p>
        </w:tc>
        <w:tc>
          <w:tcPr>
            <w:tcW w:w="733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0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36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2-3</w:t>
            </w:r>
          </w:p>
        </w:tc>
      </w:tr>
      <w:tr w:rsidR="004248E0" w:rsidRPr="004248E0" w:rsidTr="004248E0">
        <w:trPr>
          <w:cantSplit/>
        </w:trPr>
        <w:tc>
          <w:tcPr>
            <w:tcW w:w="1418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ОП.05</w:t>
            </w:r>
          </w:p>
        </w:tc>
        <w:tc>
          <w:tcPr>
            <w:tcW w:w="3827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Устройство и функционирование информационной системы</w:t>
            </w:r>
          </w:p>
        </w:tc>
        <w:tc>
          <w:tcPr>
            <w:tcW w:w="709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</w:p>
        </w:tc>
        <w:tc>
          <w:tcPr>
            <w:tcW w:w="733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0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36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2</w:t>
            </w:r>
          </w:p>
        </w:tc>
      </w:tr>
      <w:tr w:rsidR="004248E0" w:rsidRPr="004248E0" w:rsidTr="004248E0">
        <w:trPr>
          <w:cantSplit/>
        </w:trPr>
        <w:tc>
          <w:tcPr>
            <w:tcW w:w="1418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lastRenderedPageBreak/>
              <w:t>ОП.06</w:t>
            </w:r>
          </w:p>
        </w:tc>
        <w:tc>
          <w:tcPr>
            <w:tcW w:w="3827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Основы алгоритмизации и программирования</w:t>
            </w:r>
          </w:p>
        </w:tc>
        <w:tc>
          <w:tcPr>
            <w:tcW w:w="709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</w:p>
        </w:tc>
        <w:tc>
          <w:tcPr>
            <w:tcW w:w="733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0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36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1</w:t>
            </w:r>
          </w:p>
        </w:tc>
      </w:tr>
      <w:tr w:rsidR="004248E0" w:rsidRPr="004248E0" w:rsidTr="004248E0">
        <w:trPr>
          <w:cantSplit/>
          <w:trHeight w:val="299"/>
        </w:trPr>
        <w:tc>
          <w:tcPr>
            <w:tcW w:w="1418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ОП.07</w:t>
            </w:r>
          </w:p>
        </w:tc>
        <w:tc>
          <w:tcPr>
            <w:tcW w:w="3827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Основы проектирования баз данных</w:t>
            </w:r>
          </w:p>
        </w:tc>
        <w:tc>
          <w:tcPr>
            <w:tcW w:w="709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</w:p>
        </w:tc>
        <w:tc>
          <w:tcPr>
            <w:tcW w:w="733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0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36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i/>
                <w:lang w:eastAsia="ru-RU"/>
              </w:rPr>
            </w:pPr>
            <w:r w:rsidRPr="004248E0">
              <w:rPr>
                <w:rFonts w:eastAsia="Times New Roman"/>
                <w:i/>
                <w:lang w:eastAsia="ru-RU"/>
              </w:rPr>
              <w:t>1</w:t>
            </w:r>
          </w:p>
        </w:tc>
      </w:tr>
      <w:tr w:rsidR="004248E0" w:rsidRPr="004248E0" w:rsidTr="004248E0">
        <w:trPr>
          <w:cantSplit/>
          <w:trHeight w:val="653"/>
        </w:trPr>
        <w:tc>
          <w:tcPr>
            <w:tcW w:w="1418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ОП.08</w:t>
            </w:r>
          </w:p>
        </w:tc>
        <w:tc>
          <w:tcPr>
            <w:tcW w:w="3827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Технические средства информатизации</w:t>
            </w:r>
          </w:p>
        </w:tc>
        <w:tc>
          <w:tcPr>
            <w:tcW w:w="709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</w:p>
        </w:tc>
        <w:tc>
          <w:tcPr>
            <w:tcW w:w="733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0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36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1</w:t>
            </w:r>
          </w:p>
        </w:tc>
      </w:tr>
      <w:tr w:rsidR="004248E0" w:rsidRPr="004248E0" w:rsidTr="004248E0">
        <w:trPr>
          <w:cantSplit/>
          <w:trHeight w:val="245"/>
        </w:trPr>
        <w:tc>
          <w:tcPr>
            <w:tcW w:w="1418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ОП.9</w:t>
            </w:r>
          </w:p>
        </w:tc>
        <w:tc>
          <w:tcPr>
            <w:tcW w:w="3827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Безопасность жизнедеятельности</w:t>
            </w:r>
          </w:p>
        </w:tc>
        <w:tc>
          <w:tcPr>
            <w:tcW w:w="709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</w:p>
        </w:tc>
        <w:tc>
          <w:tcPr>
            <w:tcW w:w="733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0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36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3</w:t>
            </w:r>
          </w:p>
        </w:tc>
      </w:tr>
      <w:tr w:rsidR="004248E0" w:rsidRPr="004248E0" w:rsidTr="004248E0">
        <w:trPr>
          <w:cantSplit/>
        </w:trPr>
        <w:tc>
          <w:tcPr>
            <w:tcW w:w="1418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ПМ.00</w:t>
            </w:r>
          </w:p>
        </w:tc>
        <w:tc>
          <w:tcPr>
            <w:tcW w:w="3827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b/>
                <w:i/>
                <w:lang w:eastAsia="ru-RU"/>
              </w:rPr>
            </w:pPr>
            <w:r w:rsidRPr="004248E0">
              <w:rPr>
                <w:rFonts w:eastAsia="Times New Roman"/>
                <w:b/>
                <w:i/>
                <w:lang w:eastAsia="ru-RU"/>
              </w:rPr>
              <w:t>Профессиональные модули</w:t>
            </w:r>
          </w:p>
        </w:tc>
        <w:tc>
          <w:tcPr>
            <w:tcW w:w="709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highlight w:val="yellow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bCs/>
                <w:iCs/>
                <w:color w:val="000000"/>
                <w:highlight w:val="yellow"/>
                <w:lang w:val="en-US" w:eastAsia="ru-RU"/>
              </w:rPr>
            </w:pPr>
            <w:r w:rsidRPr="004248E0">
              <w:rPr>
                <w:rFonts w:eastAsia="Times New Roman"/>
                <w:b/>
                <w:bCs/>
                <w:iCs/>
                <w:color w:val="000000"/>
                <w:lang w:val="en-US" w:eastAsia="ru-RU"/>
              </w:rPr>
              <w:t>1026</w:t>
            </w:r>
          </w:p>
        </w:tc>
        <w:tc>
          <w:tcPr>
            <w:tcW w:w="733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bCs/>
                <w:iCs/>
                <w:color w:val="000000"/>
                <w:highlight w:val="yellow"/>
                <w:lang w:val="en-US" w:eastAsia="ru-RU"/>
              </w:rPr>
            </w:pPr>
            <w:r w:rsidRPr="004248E0">
              <w:rPr>
                <w:rFonts w:eastAsia="Times New Roman"/>
                <w:b/>
                <w:bCs/>
                <w:iCs/>
                <w:color w:val="000000"/>
                <w:lang w:val="en-US" w:eastAsia="ru-RU"/>
              </w:rPr>
              <w:t>684</w:t>
            </w:r>
          </w:p>
        </w:tc>
        <w:tc>
          <w:tcPr>
            <w:tcW w:w="100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bCs/>
                <w:iCs/>
                <w:color w:val="000000"/>
                <w:highlight w:val="yellow"/>
                <w:lang w:eastAsia="ru-RU"/>
              </w:rPr>
            </w:pPr>
            <w:r w:rsidRPr="004248E0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300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highlight w:val="yellow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60</w:t>
            </w:r>
          </w:p>
        </w:tc>
        <w:tc>
          <w:tcPr>
            <w:tcW w:w="1148" w:type="dxa"/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</w:p>
        </w:tc>
      </w:tr>
      <w:tr w:rsidR="004248E0" w:rsidRPr="004248E0" w:rsidTr="004248E0">
        <w:trPr>
          <w:cantSplit/>
          <w:trHeight w:val="299"/>
        </w:trPr>
        <w:tc>
          <w:tcPr>
            <w:tcW w:w="1418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ПМ.01</w:t>
            </w:r>
          </w:p>
        </w:tc>
        <w:tc>
          <w:tcPr>
            <w:tcW w:w="3827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Эксплуатация и модификация информационных систем</w:t>
            </w:r>
          </w:p>
        </w:tc>
        <w:tc>
          <w:tcPr>
            <w:tcW w:w="709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733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100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bCs/>
                <w:iCs/>
                <w:color w:val="000000"/>
                <w:lang w:eastAsia="ru-RU"/>
              </w:rPr>
            </w:pPr>
          </w:p>
        </w:tc>
        <w:tc>
          <w:tcPr>
            <w:tcW w:w="1036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3</w:t>
            </w:r>
          </w:p>
        </w:tc>
      </w:tr>
      <w:tr w:rsidR="004248E0" w:rsidRPr="004248E0" w:rsidTr="004248E0">
        <w:trPr>
          <w:cantSplit/>
          <w:trHeight w:val="299"/>
        </w:trPr>
        <w:tc>
          <w:tcPr>
            <w:tcW w:w="1418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МДК.01.01</w:t>
            </w:r>
          </w:p>
        </w:tc>
        <w:tc>
          <w:tcPr>
            <w:tcW w:w="3827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Эксплуатация информационной системы</w:t>
            </w:r>
          </w:p>
        </w:tc>
        <w:tc>
          <w:tcPr>
            <w:tcW w:w="709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33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08" w:type="dxa"/>
            <w:vAlign w:val="bottom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36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</w:tr>
      <w:tr w:rsidR="004248E0" w:rsidRPr="004248E0" w:rsidTr="004248E0">
        <w:trPr>
          <w:cantSplit/>
          <w:trHeight w:val="310"/>
        </w:trPr>
        <w:tc>
          <w:tcPr>
            <w:tcW w:w="1418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МДК.01.02</w:t>
            </w:r>
          </w:p>
        </w:tc>
        <w:tc>
          <w:tcPr>
            <w:tcW w:w="3827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Методы и средства п</w:t>
            </w:r>
            <w:r w:rsidRPr="004248E0">
              <w:rPr>
                <w:rFonts w:eastAsia="Times New Roman"/>
                <w:iCs/>
                <w:color w:val="000000"/>
                <w:lang w:eastAsia="ru-RU"/>
              </w:rPr>
              <w:t>роектирования информационных систем</w:t>
            </w:r>
          </w:p>
        </w:tc>
        <w:tc>
          <w:tcPr>
            <w:tcW w:w="709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33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08" w:type="dxa"/>
            <w:vAlign w:val="bottom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36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</w:p>
        </w:tc>
      </w:tr>
      <w:tr w:rsidR="004248E0" w:rsidRPr="004248E0" w:rsidTr="004248E0">
        <w:trPr>
          <w:cantSplit/>
          <w:trHeight w:val="310"/>
        </w:trPr>
        <w:tc>
          <w:tcPr>
            <w:tcW w:w="1418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ПМ.02</w:t>
            </w:r>
          </w:p>
        </w:tc>
        <w:tc>
          <w:tcPr>
            <w:tcW w:w="3827" w:type="dxa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Участие в разработке информационных систем</w:t>
            </w:r>
          </w:p>
        </w:tc>
        <w:tc>
          <w:tcPr>
            <w:tcW w:w="709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733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1008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bCs/>
                <w:iCs/>
                <w:color w:val="000000"/>
                <w:lang w:eastAsia="ru-RU"/>
              </w:rPr>
            </w:pPr>
          </w:p>
        </w:tc>
        <w:tc>
          <w:tcPr>
            <w:tcW w:w="1036" w:type="dxa"/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2-3</w:t>
            </w:r>
          </w:p>
        </w:tc>
      </w:tr>
      <w:tr w:rsidR="004248E0" w:rsidRPr="004248E0" w:rsidTr="004248E0">
        <w:trPr>
          <w:cantSplit/>
          <w:trHeight w:val="310"/>
        </w:trPr>
        <w:tc>
          <w:tcPr>
            <w:tcW w:w="1418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МДК.02.01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Информационные технологии и платформы разработки ИС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733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bCs/>
                <w:iCs/>
                <w:color w:val="000000"/>
                <w:lang w:eastAsia="ru-RU"/>
              </w:rPr>
            </w:pPr>
          </w:p>
        </w:tc>
        <w:tc>
          <w:tcPr>
            <w:tcW w:w="1036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</w:tr>
      <w:tr w:rsidR="004248E0" w:rsidRPr="004248E0" w:rsidTr="004248E0">
        <w:trPr>
          <w:cantSplit/>
          <w:trHeight w:val="310"/>
        </w:trPr>
        <w:tc>
          <w:tcPr>
            <w:tcW w:w="1418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МДК.02.02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Управление проектами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733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36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</w:tr>
      <w:tr w:rsidR="004248E0" w:rsidRPr="004248E0" w:rsidTr="004248E0">
        <w:trPr>
          <w:cantSplit/>
          <w:trHeight w:val="310"/>
        </w:trPr>
        <w:tc>
          <w:tcPr>
            <w:tcW w:w="1418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ПМ.03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 xml:space="preserve">Выполнение работ по одной или нескольким профессиям рабочих, должностям служащих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</w:p>
        </w:tc>
        <w:tc>
          <w:tcPr>
            <w:tcW w:w="733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iCs/>
                <w:color w:val="000000"/>
                <w:lang w:eastAsia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36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2</w:t>
            </w:r>
          </w:p>
        </w:tc>
      </w:tr>
      <w:tr w:rsidR="004248E0" w:rsidRPr="004248E0" w:rsidTr="004248E0">
        <w:trPr>
          <w:cantSplit/>
          <w:trHeight w:val="310"/>
        </w:trPr>
        <w:tc>
          <w:tcPr>
            <w:tcW w:w="1418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Вариативная часть циклов ОПОП (определяется образовательным учреждением)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25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1350</w:t>
            </w:r>
          </w:p>
        </w:tc>
        <w:tc>
          <w:tcPr>
            <w:tcW w:w="733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900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val="en-US" w:eastAsia="ru-RU"/>
              </w:rPr>
            </w:pPr>
            <w:r w:rsidRPr="004248E0">
              <w:rPr>
                <w:rFonts w:eastAsia="Times New Roman"/>
                <w:b/>
                <w:lang w:val="en-US" w:eastAsia="ru-RU"/>
              </w:rPr>
              <w:t>400</w:t>
            </w:r>
          </w:p>
        </w:tc>
        <w:tc>
          <w:tcPr>
            <w:tcW w:w="1036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1-3</w:t>
            </w:r>
          </w:p>
        </w:tc>
      </w:tr>
      <w:tr w:rsidR="004248E0" w:rsidRPr="004248E0" w:rsidTr="004248E0">
        <w:trPr>
          <w:cantSplit/>
          <w:trHeight w:val="310"/>
        </w:trPr>
        <w:tc>
          <w:tcPr>
            <w:tcW w:w="1418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 xml:space="preserve">Всего часов обучения по циклам ОПОП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84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bCs/>
                <w:iCs/>
                <w:color w:val="000000"/>
                <w:lang w:eastAsia="ru-RU"/>
              </w:rPr>
            </w:pPr>
            <w:r w:rsidRPr="004248E0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4536</w:t>
            </w:r>
          </w:p>
        </w:tc>
        <w:tc>
          <w:tcPr>
            <w:tcW w:w="733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bCs/>
                <w:iCs/>
                <w:color w:val="000000"/>
                <w:lang w:eastAsia="ru-RU"/>
              </w:rPr>
            </w:pPr>
            <w:r w:rsidRPr="004248E0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3024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bCs/>
                <w:iCs/>
                <w:color w:val="000000"/>
                <w:lang w:eastAsia="ru-RU"/>
              </w:rPr>
            </w:pPr>
            <w:r w:rsidRPr="004248E0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1420</w:t>
            </w:r>
          </w:p>
        </w:tc>
        <w:tc>
          <w:tcPr>
            <w:tcW w:w="1036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60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</w:tr>
      <w:tr w:rsidR="004248E0" w:rsidRPr="004248E0" w:rsidTr="004248E0">
        <w:trPr>
          <w:cantSplit/>
          <w:trHeight w:val="310"/>
        </w:trPr>
        <w:tc>
          <w:tcPr>
            <w:tcW w:w="1418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УП.00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 xml:space="preserve">Учебная практика </w:t>
            </w:r>
          </w:p>
        </w:tc>
        <w:tc>
          <w:tcPr>
            <w:tcW w:w="709" w:type="dxa"/>
            <w:vMerge w:val="restart"/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25</w:t>
            </w:r>
          </w:p>
        </w:tc>
        <w:tc>
          <w:tcPr>
            <w:tcW w:w="851" w:type="dxa"/>
            <w:vMerge w:val="restart"/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733" w:type="dxa"/>
            <w:vMerge w:val="restart"/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900</w:t>
            </w:r>
          </w:p>
        </w:tc>
        <w:tc>
          <w:tcPr>
            <w:tcW w:w="1008" w:type="dxa"/>
            <w:vMerge w:val="restart"/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36" w:type="dxa"/>
            <w:vMerge w:val="restart"/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vMerge w:val="restart"/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1-3</w:t>
            </w:r>
          </w:p>
        </w:tc>
      </w:tr>
      <w:tr w:rsidR="004248E0" w:rsidRPr="004248E0" w:rsidTr="004248E0">
        <w:trPr>
          <w:cantSplit/>
          <w:trHeight w:val="310"/>
        </w:trPr>
        <w:tc>
          <w:tcPr>
            <w:tcW w:w="1418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ПП.00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 xml:space="preserve">Производственная практика (практика по профилю специальности) </w:t>
            </w: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733" w:type="dxa"/>
            <w:vMerge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008" w:type="dxa"/>
            <w:vMerge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36" w:type="dxa"/>
            <w:vMerge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vMerge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</w:p>
        </w:tc>
      </w:tr>
      <w:tr w:rsidR="004248E0" w:rsidRPr="004248E0" w:rsidTr="004248E0">
        <w:trPr>
          <w:cantSplit/>
          <w:trHeight w:val="310"/>
        </w:trPr>
        <w:tc>
          <w:tcPr>
            <w:tcW w:w="1418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ПДП.00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Производственная практика (преддипломная практика)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733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36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3</w:t>
            </w:r>
          </w:p>
        </w:tc>
      </w:tr>
      <w:tr w:rsidR="004248E0" w:rsidRPr="004248E0" w:rsidTr="004248E0">
        <w:trPr>
          <w:cantSplit/>
          <w:trHeight w:val="310"/>
        </w:trPr>
        <w:tc>
          <w:tcPr>
            <w:tcW w:w="1418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ПА.00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Промежуточная аттестация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733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36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1-3</w:t>
            </w:r>
          </w:p>
        </w:tc>
      </w:tr>
      <w:tr w:rsidR="004248E0" w:rsidRPr="004248E0" w:rsidTr="004248E0">
        <w:trPr>
          <w:cantSplit/>
          <w:trHeight w:val="310"/>
        </w:trPr>
        <w:tc>
          <w:tcPr>
            <w:tcW w:w="1418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ГИА.00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Государственная (итоговая) аттестация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733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36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3</w:t>
            </w:r>
          </w:p>
        </w:tc>
      </w:tr>
      <w:tr w:rsidR="004248E0" w:rsidRPr="004248E0" w:rsidTr="004248E0">
        <w:trPr>
          <w:cantSplit/>
          <w:trHeight w:val="310"/>
        </w:trPr>
        <w:tc>
          <w:tcPr>
            <w:tcW w:w="1418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ГИА.01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Подготовка выпускной квалификационной работы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733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36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</w:tr>
      <w:tr w:rsidR="004248E0" w:rsidRPr="004248E0" w:rsidTr="004248E0">
        <w:trPr>
          <w:cantSplit/>
          <w:trHeight w:val="310"/>
        </w:trPr>
        <w:tc>
          <w:tcPr>
            <w:tcW w:w="1418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ГИА.02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Защита выпускной квалификационной работы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733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36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</w:tr>
      <w:tr w:rsidR="004248E0" w:rsidRPr="004248E0" w:rsidTr="004248E0">
        <w:trPr>
          <w:cantSplit/>
          <w:trHeight w:val="310"/>
        </w:trPr>
        <w:tc>
          <w:tcPr>
            <w:tcW w:w="1418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ВК.00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Время каникулярное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23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733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36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</w:tr>
      <w:tr w:rsidR="004248E0" w:rsidRPr="004248E0" w:rsidTr="004248E0">
        <w:trPr>
          <w:cantSplit/>
          <w:trHeight w:val="310"/>
        </w:trPr>
        <w:tc>
          <w:tcPr>
            <w:tcW w:w="1418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147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733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36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48" w:type="dxa"/>
            <w:tcBorders>
              <w:bottom w:val="single" w:sz="4" w:space="0" w:color="auto"/>
            </w:tcBorders>
            <w:vAlign w:val="center"/>
          </w:tcPr>
          <w:p w:rsidR="004248E0" w:rsidRPr="004248E0" w:rsidRDefault="004248E0" w:rsidP="004248E0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D4486" w:rsidRDefault="003D4486" w:rsidP="004248E0">
      <w:pPr>
        <w:keepNext/>
        <w:keepLines/>
        <w:spacing w:after="300" w:line="322" w:lineRule="exact"/>
        <w:ind w:left="20" w:right="300" w:firstLine="700"/>
        <w:jc w:val="both"/>
        <w:outlineLvl w:val="1"/>
        <w:rPr>
          <w:rFonts w:eastAsia="Times New Roman"/>
          <w:b/>
          <w:bCs/>
          <w:color w:val="000000"/>
          <w:sz w:val="27"/>
          <w:szCs w:val="27"/>
          <w:lang w:eastAsia="ru-RU"/>
        </w:rPr>
      </w:pPr>
    </w:p>
    <w:p w:rsidR="003D4486" w:rsidRDefault="003D4486">
      <w:pPr>
        <w:rPr>
          <w:rFonts w:eastAsia="Times New Roman"/>
          <w:b/>
          <w:bCs/>
          <w:color w:val="000000"/>
          <w:sz w:val="27"/>
          <w:szCs w:val="27"/>
          <w:lang w:eastAsia="ru-RU"/>
        </w:rPr>
      </w:pPr>
      <w:r>
        <w:rPr>
          <w:rFonts w:eastAsia="Times New Roman"/>
          <w:b/>
          <w:bCs/>
          <w:color w:val="000000"/>
          <w:sz w:val="27"/>
          <w:szCs w:val="27"/>
          <w:lang w:eastAsia="ru-RU"/>
        </w:rPr>
        <w:br w:type="page"/>
      </w:r>
    </w:p>
    <w:p w:rsidR="004248E0" w:rsidRPr="004248E0" w:rsidRDefault="004248E0" w:rsidP="004248E0">
      <w:pPr>
        <w:keepNext/>
        <w:keepLines/>
        <w:spacing w:after="300" w:line="322" w:lineRule="exact"/>
        <w:ind w:left="20" w:right="300" w:firstLine="700"/>
        <w:jc w:val="both"/>
        <w:outlineLvl w:val="1"/>
        <w:rPr>
          <w:rFonts w:eastAsia="Times New Roman"/>
          <w:b/>
          <w:bCs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b/>
          <w:bCs/>
          <w:color w:val="000000"/>
          <w:sz w:val="27"/>
          <w:szCs w:val="27"/>
          <w:lang w:eastAsia="ru-RU"/>
        </w:rPr>
        <w:lastRenderedPageBreak/>
        <w:t xml:space="preserve">3.2. Учебный план и календарный учебный график подготовки техника по информационным системам по специальности </w:t>
      </w:r>
      <w:r w:rsidR="00567EA8">
        <w:rPr>
          <w:rFonts w:eastAsia="Times New Roman"/>
          <w:b/>
          <w:bCs/>
          <w:color w:val="000000"/>
          <w:sz w:val="27"/>
          <w:szCs w:val="27"/>
          <w:lang w:eastAsia="ru-RU"/>
        </w:rPr>
        <w:t>09.02.04</w:t>
      </w:r>
      <w:r w:rsidRPr="004248E0"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 «Информационные системы» (по отраслям), базовая подготовка</w:t>
      </w:r>
    </w:p>
    <w:p w:rsidR="004248E0" w:rsidRPr="004248E0" w:rsidRDefault="004248E0" w:rsidP="004248E0">
      <w:pPr>
        <w:spacing w:after="0" w:line="322" w:lineRule="exact"/>
        <w:ind w:left="20" w:right="30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Учебный план ОПОП СПО специальности </w:t>
      </w:r>
      <w:r w:rsidR="00567EA8">
        <w:rPr>
          <w:rFonts w:eastAsia="Times New Roman"/>
          <w:color w:val="000000"/>
          <w:sz w:val="27"/>
          <w:szCs w:val="27"/>
          <w:lang w:eastAsia="ru-RU"/>
        </w:rPr>
        <w:t>09.02.04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 Информационные системы (по отраслям), базовая подготовка, составлен на основе БУП и регламентирует порядок реализации ОПОП по специальности среднего профессионального образования. Календарный учебный график устанавливает последовательность и продолжительность теоретического обучения, промежуточной аттестации, практик, государственной (итоговой) аттестации, каникул.</w:t>
      </w:r>
    </w:p>
    <w:p w:rsidR="004248E0" w:rsidRPr="004248E0" w:rsidRDefault="004248E0" w:rsidP="004248E0">
      <w:pPr>
        <w:spacing w:after="0" w:line="322" w:lineRule="exact"/>
        <w:ind w:left="20" w:right="30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В соответствии с законом Российской Федерации «Об образовании» учебный план является частью ОПОП СПО. Учебный план определяет качественные и количественные характеристики ОПОП по специальности среднего профессионального образования. В нем отображается логическая последовательность объемные параметры учебной нагрузки в целом, по годам обучения и по семестрам; перечень учебных дисциплин, профессиональных модулей и их составных элементов (междисциплинарных курсов, учебной и производственной практик); последовательность изучения учебных дисциплин и профессиональных модулей; виды учебных занятий; распределение различных форм промежуточной аттестации по годам обучения и по семестрам; распределение по семестрам и объемные показатели подготовки и проведения государственной (итоговой) аттестации. Рабочий учебный план составляется по рекомендуемой форме. </w:t>
      </w:r>
    </w:p>
    <w:p w:rsidR="004248E0" w:rsidRPr="004248E0" w:rsidRDefault="004248E0" w:rsidP="004248E0">
      <w:pPr>
        <w:spacing w:after="0" w:line="322" w:lineRule="exact"/>
        <w:ind w:left="20" w:right="30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Учебный план специальности </w:t>
      </w:r>
      <w:r w:rsidR="00567EA8">
        <w:rPr>
          <w:rFonts w:eastAsia="Times New Roman"/>
          <w:color w:val="000000"/>
          <w:sz w:val="27"/>
          <w:szCs w:val="27"/>
          <w:lang w:eastAsia="ru-RU"/>
        </w:rPr>
        <w:t>09.02.04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 «Информационные системы» (по отраслям) на 201</w:t>
      </w:r>
      <w:r w:rsidR="003D4486">
        <w:rPr>
          <w:rFonts w:eastAsia="Times New Roman"/>
          <w:color w:val="000000"/>
          <w:sz w:val="27"/>
          <w:szCs w:val="27"/>
          <w:lang w:eastAsia="ru-RU"/>
        </w:rPr>
        <w:t>6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>/201</w:t>
      </w:r>
      <w:r w:rsidR="00D07B79">
        <w:rPr>
          <w:rFonts w:eastAsia="Times New Roman"/>
          <w:color w:val="000000"/>
          <w:sz w:val="27"/>
          <w:szCs w:val="27"/>
          <w:lang w:eastAsia="ru-RU"/>
        </w:rPr>
        <w:t>8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 учебны</w:t>
      </w:r>
      <w:r w:rsidR="00567EA8">
        <w:rPr>
          <w:rFonts w:eastAsia="Times New Roman"/>
          <w:color w:val="000000"/>
          <w:sz w:val="27"/>
          <w:szCs w:val="27"/>
          <w:lang w:eastAsia="ru-RU"/>
        </w:rPr>
        <w:t>е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 год</w:t>
      </w:r>
      <w:r w:rsidR="00567EA8">
        <w:rPr>
          <w:rFonts w:eastAsia="Times New Roman"/>
          <w:color w:val="000000"/>
          <w:sz w:val="27"/>
          <w:szCs w:val="27"/>
          <w:lang w:eastAsia="ru-RU"/>
        </w:rPr>
        <w:t>ы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 приведен в приложении.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При формировании учебного плана учитывались следующие нормы нагрузки: максимальный объем учебной нагрузки обучающихся составляет 54 академических часа в неделю, включая все виды аудиторной и внеаудиторной учебной работы; максимальный объем обязательной аудиторной учебной нагрузки обучающихся при очной форме обучения составляет 36 академических часов в неделю. Аудиторная нагрузка студентов предполагает проведение теоретических занятий, практических занятий и лабораторных работ.</w:t>
      </w:r>
    </w:p>
    <w:p w:rsidR="004248E0" w:rsidRPr="004248E0" w:rsidRDefault="004248E0" w:rsidP="004248E0">
      <w:pPr>
        <w:spacing w:after="24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При формировании учебного плана образовательного учреждения распределяется весь объем времени, отведенного на реализацию ОПОП СПО, включая базовую и вариативную части. Промежуточная аттестация в форме экзамена проводится в день, освобожденный от других форм учебной нагрузки. Промежуточная аттестация в форме зачета или дифференцированного зачета проводится за счет часов, отведенных на освоение соответствующего модуля или дисциплины. Количество экзаменов в каждом учебном году в процессе промежуточной аттестации студентов СПО по очной форме получения образования не превышает 8, а количество зачетов и дифференцированных зачетов - 10. Продолжительность каникул в зимний период составляет не менее двух недель.</w:t>
      </w:r>
    </w:p>
    <w:p w:rsidR="004248E0" w:rsidRPr="004248E0" w:rsidRDefault="004248E0" w:rsidP="004248E0">
      <w:pPr>
        <w:keepNext/>
        <w:keepLines/>
        <w:spacing w:after="0" w:line="322" w:lineRule="exact"/>
        <w:ind w:left="20" w:right="20" w:firstLine="700"/>
        <w:jc w:val="both"/>
        <w:outlineLvl w:val="1"/>
        <w:rPr>
          <w:rFonts w:eastAsia="Times New Roman"/>
          <w:b/>
          <w:bCs/>
          <w:color w:val="000000"/>
          <w:sz w:val="27"/>
          <w:szCs w:val="27"/>
          <w:lang w:eastAsia="ru-RU"/>
        </w:rPr>
      </w:pPr>
      <w:bookmarkStart w:id="3" w:name="bookmark22"/>
      <w:r w:rsidRPr="004248E0">
        <w:rPr>
          <w:rFonts w:eastAsia="Times New Roman"/>
          <w:b/>
          <w:bCs/>
          <w:color w:val="000000"/>
          <w:sz w:val="27"/>
          <w:szCs w:val="27"/>
          <w:lang w:eastAsia="ru-RU"/>
        </w:rPr>
        <w:lastRenderedPageBreak/>
        <w:t>3.3. Рабочие программы учебных дисциплин, междисциплинарных курсов, профессиональных модулей</w:t>
      </w:r>
      <w:bookmarkEnd w:id="3"/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Рабочие программы учебных дисциплин, междисциплинарных курсов, профессиональных модулей составляются с учетом формирования необходимых компетенций, указанных в компетентностной модели выпускника (см. табл.), матрицы соответствия компетенций структурным единицам ОПОП и оценочным средствам, на основе примерных программ учебных дисциплин, междисциплинарных курсов, профессиональных модулей. </w:t>
      </w:r>
    </w:p>
    <w:p w:rsidR="004248E0" w:rsidRPr="004248E0" w:rsidRDefault="004248E0" w:rsidP="004248E0">
      <w:pPr>
        <w:spacing w:after="30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Аннотации рабочих программ учебных дисциплин, междисциплинарных курсов и профессиональных модулей прилагаются к данной основной профессиональной образовательной программе среднего профессионального образования специальности </w:t>
      </w:r>
      <w:r w:rsidR="00567EA8">
        <w:rPr>
          <w:rFonts w:eastAsia="Times New Roman"/>
          <w:color w:val="000000"/>
          <w:sz w:val="27"/>
          <w:szCs w:val="27"/>
          <w:lang w:eastAsia="ru-RU"/>
        </w:rPr>
        <w:t>09.02.04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 «Информационные системы» (по отраслям).</w:t>
      </w:r>
    </w:p>
    <w:p w:rsidR="004248E0" w:rsidRPr="004248E0" w:rsidRDefault="004248E0" w:rsidP="004248E0">
      <w:pPr>
        <w:keepNext/>
        <w:keepLines/>
        <w:spacing w:after="0" w:line="322" w:lineRule="exact"/>
        <w:ind w:left="20" w:firstLine="720"/>
        <w:jc w:val="both"/>
        <w:outlineLvl w:val="1"/>
        <w:rPr>
          <w:rFonts w:eastAsia="Times New Roman"/>
          <w:b/>
          <w:bCs/>
          <w:color w:val="000000"/>
          <w:sz w:val="27"/>
          <w:szCs w:val="27"/>
          <w:lang w:eastAsia="ru-RU"/>
        </w:rPr>
      </w:pPr>
      <w:bookmarkStart w:id="4" w:name="bookmark23"/>
      <w:r w:rsidRPr="004248E0">
        <w:rPr>
          <w:rFonts w:eastAsia="Times New Roman"/>
          <w:b/>
          <w:bCs/>
          <w:color w:val="000000"/>
          <w:sz w:val="27"/>
          <w:szCs w:val="27"/>
          <w:lang w:eastAsia="ru-RU"/>
        </w:rPr>
        <w:t>3.4. Программы учебной и производственной практик</w:t>
      </w:r>
      <w:bookmarkEnd w:id="4"/>
    </w:p>
    <w:p w:rsidR="004248E0" w:rsidRPr="004248E0" w:rsidRDefault="004248E0" w:rsidP="004248E0">
      <w:pPr>
        <w:spacing w:after="0" w:line="322" w:lineRule="exact"/>
        <w:ind w:left="20" w:right="20" w:firstLine="72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В соответствии с ФГОС СПО по специальности </w:t>
      </w:r>
      <w:r w:rsidR="00567EA8">
        <w:rPr>
          <w:rFonts w:eastAsia="Times New Roman"/>
          <w:color w:val="000000"/>
          <w:sz w:val="27"/>
          <w:szCs w:val="27"/>
          <w:lang w:eastAsia="ru-RU"/>
        </w:rPr>
        <w:t>09.02.04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 Информационные системы» (по отраслям) практика является обязательным разделом ОПОП. Она представляет собой вид учебных занятий, обеспечивающих практико-ориентированную подготовку обучающихся. При реализации ОПОП СПО предусматриваются следующие виды практик: учебная и производственная.</w:t>
      </w:r>
    </w:p>
    <w:p w:rsidR="004248E0" w:rsidRPr="004248E0" w:rsidRDefault="004248E0" w:rsidP="004248E0">
      <w:pPr>
        <w:spacing w:after="0" w:line="322" w:lineRule="exact"/>
        <w:ind w:left="20" w:right="20" w:firstLine="72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Учебная практика и производственная практика проводятся образовательным учреждением при освоении студентами профессиональных компетенций в рамках профессиональных модулей и реализовываю</w:t>
      </w:r>
      <w:r w:rsidR="003D4486">
        <w:rPr>
          <w:rFonts w:eastAsia="Times New Roman"/>
          <w:color w:val="000000"/>
          <w:sz w:val="27"/>
          <w:szCs w:val="27"/>
          <w:lang w:eastAsia="ru-RU"/>
        </w:rPr>
        <w:t>тся рассредоточено по модулю ПМ</w:t>
      </w:r>
      <w:r w:rsidR="00AD3D2E">
        <w:rPr>
          <w:rFonts w:eastAsia="Times New Roman"/>
          <w:color w:val="000000"/>
          <w:sz w:val="27"/>
          <w:szCs w:val="27"/>
          <w:lang w:eastAsia="ru-RU"/>
        </w:rPr>
        <w:t>.0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>3 и концентрированно в несколько периодов (блоками) по ПМ</w:t>
      </w:r>
      <w:r w:rsidR="00AD3D2E">
        <w:rPr>
          <w:rFonts w:eastAsia="Times New Roman"/>
          <w:color w:val="000000"/>
          <w:sz w:val="27"/>
          <w:szCs w:val="27"/>
          <w:lang w:eastAsia="ru-RU"/>
        </w:rPr>
        <w:t>.0</w:t>
      </w:r>
      <w:r w:rsidR="003D4486">
        <w:rPr>
          <w:rFonts w:eastAsia="Times New Roman"/>
          <w:color w:val="000000"/>
          <w:sz w:val="27"/>
          <w:szCs w:val="27"/>
          <w:lang w:eastAsia="ru-RU"/>
        </w:rPr>
        <w:t>1 и ПМ</w:t>
      </w:r>
      <w:r w:rsidR="00AD3D2E">
        <w:rPr>
          <w:rFonts w:eastAsia="Times New Roman"/>
          <w:color w:val="000000"/>
          <w:sz w:val="27"/>
          <w:szCs w:val="27"/>
          <w:lang w:eastAsia="ru-RU"/>
        </w:rPr>
        <w:t>.0</w:t>
      </w:r>
      <w:r w:rsidR="003D4486">
        <w:rPr>
          <w:rFonts w:eastAsia="Times New Roman"/>
          <w:color w:val="000000"/>
          <w:sz w:val="27"/>
          <w:szCs w:val="27"/>
          <w:lang w:eastAsia="ru-RU"/>
        </w:rPr>
        <w:t>2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>.</w:t>
      </w:r>
    </w:p>
    <w:p w:rsidR="004248E0" w:rsidRPr="004248E0" w:rsidRDefault="004248E0" w:rsidP="004248E0">
      <w:pPr>
        <w:spacing w:after="0" w:line="322" w:lineRule="exact"/>
        <w:ind w:left="20" w:right="20" w:firstLine="72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Цели и задачи, программы и формы отчетности определяются образовательным учреждением по каждому виду практики отдельно и закреплены в соответствующих нормативных документах.</w:t>
      </w:r>
    </w:p>
    <w:p w:rsidR="004248E0" w:rsidRPr="004248E0" w:rsidRDefault="004248E0" w:rsidP="004248E0">
      <w:pPr>
        <w:spacing w:after="0" w:line="322" w:lineRule="exact"/>
        <w:ind w:left="20" w:right="20" w:firstLine="72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Производственная практика проводится в организациях, направление деятельности которых соответствует профилю подготовки обучающихся.</w:t>
      </w:r>
    </w:p>
    <w:p w:rsidR="004248E0" w:rsidRPr="004248E0" w:rsidRDefault="004248E0" w:rsidP="004248E0">
      <w:pPr>
        <w:spacing w:after="0" w:line="322" w:lineRule="exact"/>
        <w:ind w:left="20" w:right="20" w:firstLine="72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Аттестация по итогам производственной практики проводится с учетом (или на основании) результатов, подтвержденных документами соответствующих организаций.</w:t>
      </w:r>
    </w:p>
    <w:p w:rsidR="004248E0" w:rsidRPr="004248E0" w:rsidRDefault="004248E0" w:rsidP="004248E0">
      <w:pPr>
        <w:spacing w:after="0" w:line="322" w:lineRule="exact"/>
        <w:ind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Практики закрепляют компетенции, приобретаемые обучающимися в результате освоения теоретических курсов, помогают приобрести практический опыт выполнения профессиональных заданий, продолжают формировать</w:t>
      </w:r>
      <w:r w:rsidRPr="004248E0">
        <w:rPr>
          <w:rFonts w:eastAsia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общекультурные (универсальные)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 и</w:t>
      </w:r>
      <w:r w:rsidRPr="004248E0">
        <w:rPr>
          <w:rFonts w:eastAsia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профессиональные компетенции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 обучающихся.</w:t>
      </w:r>
    </w:p>
    <w:p w:rsidR="004248E0" w:rsidRPr="004248E0" w:rsidRDefault="004248E0" w:rsidP="004248E0">
      <w:pPr>
        <w:keepNext/>
        <w:keepLines/>
        <w:spacing w:after="0" w:line="322" w:lineRule="exact"/>
        <w:ind w:left="20" w:firstLine="700"/>
        <w:jc w:val="both"/>
        <w:outlineLvl w:val="1"/>
        <w:rPr>
          <w:rFonts w:eastAsia="Times New Roman"/>
          <w:b/>
          <w:bCs/>
          <w:color w:val="000000"/>
          <w:sz w:val="27"/>
          <w:szCs w:val="27"/>
          <w:lang w:eastAsia="ru-RU"/>
        </w:rPr>
      </w:pPr>
      <w:bookmarkStart w:id="5" w:name="bookmark24"/>
      <w:r w:rsidRPr="004248E0">
        <w:rPr>
          <w:rFonts w:eastAsia="Times New Roman"/>
          <w:b/>
          <w:bCs/>
          <w:color w:val="000000"/>
          <w:sz w:val="27"/>
          <w:szCs w:val="27"/>
          <w:lang w:eastAsia="ru-RU"/>
        </w:rPr>
        <w:t>3.4.1. Программы учебных практик</w:t>
      </w:r>
      <w:bookmarkEnd w:id="5"/>
    </w:p>
    <w:p w:rsidR="004248E0" w:rsidRPr="004248E0" w:rsidRDefault="004248E0" w:rsidP="004248E0">
      <w:pPr>
        <w:spacing w:after="0" w:line="322" w:lineRule="exact"/>
        <w:ind w:lef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При реализации данной ОПОП предусматриваются следующие виды практик: учебная и производственная.</w:t>
      </w:r>
    </w:p>
    <w:p w:rsidR="004248E0" w:rsidRPr="004248E0" w:rsidRDefault="004248E0" w:rsidP="004248E0">
      <w:pPr>
        <w:spacing w:after="0" w:line="322" w:lineRule="exact"/>
        <w:ind w:lef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b/>
          <w:bCs/>
          <w:i/>
          <w:iCs/>
          <w:color w:val="000000"/>
          <w:sz w:val="27"/>
          <w:szCs w:val="27"/>
          <w:lang w:eastAsia="ru-RU"/>
        </w:rPr>
        <w:t>Учебная практика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 является частью профессиональных модулей. </w:t>
      </w:r>
    </w:p>
    <w:p w:rsidR="004248E0" w:rsidRPr="004248E0" w:rsidRDefault="004248E0" w:rsidP="004248E0">
      <w:pPr>
        <w:spacing w:after="0" w:line="322" w:lineRule="exact"/>
        <w:ind w:lef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Целью является подготовка к осознанному и углубленному изучению общепрофессиональных дисциплин и междисциплинарных курсов 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lastRenderedPageBreak/>
        <w:t>профессиональных модулей. В ПМ «Выполнение работ по одной или нескольким профессиям рабочих» - ознакомление с целями, задачами, содержанием, структурой, условиями и другими особенностями работы рабочей профессии  «Оператор электронно-вычислительных и вычислительных машин» на практике и подготовка к квалификационному экзамену.</w:t>
      </w:r>
    </w:p>
    <w:p w:rsidR="004248E0" w:rsidRPr="004248E0" w:rsidRDefault="004248E0" w:rsidP="004248E0">
      <w:pPr>
        <w:spacing w:after="0" w:line="322" w:lineRule="exact"/>
        <w:ind w:lef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b/>
          <w:bCs/>
          <w:i/>
          <w:iCs/>
          <w:color w:val="000000"/>
          <w:sz w:val="27"/>
          <w:szCs w:val="27"/>
          <w:lang w:eastAsia="ru-RU"/>
        </w:rPr>
        <w:t xml:space="preserve">Производственная практика  - 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>ориентирована на включение студента в профессиональную деятельность в качестве техника по информационным системам и осуществление им самостоятельной практической деятельности на втором и третьем курсах обучения. Указанная практика представлена двумя блоками, входящими в состав профессиональных модулей «Эксплуатация и модификация информационных систем» и «Участие в разработке информационных систем».</w:t>
      </w:r>
    </w:p>
    <w:p w:rsidR="004248E0" w:rsidRPr="004248E0" w:rsidRDefault="004248E0" w:rsidP="004248E0">
      <w:pPr>
        <w:spacing w:after="0" w:line="322" w:lineRule="exact"/>
        <w:ind w:lef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Целью указанной практики является углубление и закрепление теоретических знаний, полученных при изучении общепрофессиональных дисциплин и междисциплинарных курсов, продолжение формирования общекультурных и профессиональных компетенций на основе полученного практического опыта, подготовка к сдаче квалификационных экзаменов по окончании освоения каждого из указанных профессиональных модулей.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Производственная практика (преддипломная) является завершающим этапом подготовки техника по информационным системам и направлена на достижение следующих целей:</w:t>
      </w:r>
    </w:p>
    <w:p w:rsidR="004248E0" w:rsidRPr="004248E0" w:rsidRDefault="004248E0" w:rsidP="004248E0">
      <w:pPr>
        <w:numPr>
          <w:ilvl w:val="0"/>
          <w:numId w:val="3"/>
        </w:numPr>
        <w:tabs>
          <w:tab w:val="left" w:pos="985"/>
        </w:tabs>
        <w:spacing w:after="0" w:line="322" w:lineRule="exact"/>
        <w:ind w:right="2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овладение студентами профессиональной деятельностью, развитие профессионального мышления;</w:t>
      </w:r>
    </w:p>
    <w:p w:rsidR="004248E0" w:rsidRPr="004248E0" w:rsidRDefault="004248E0" w:rsidP="004248E0">
      <w:pPr>
        <w:numPr>
          <w:ilvl w:val="0"/>
          <w:numId w:val="3"/>
        </w:numPr>
        <w:tabs>
          <w:tab w:val="left" w:pos="1018"/>
        </w:tabs>
        <w:spacing w:after="0" w:line="322" w:lineRule="exact"/>
        <w:ind w:right="2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закрепление, углубление, расширение и систематизация знаний, закрепление практических навыков и умений, полученных при изучении дисциплин, определяющих специфику специальности;</w:t>
      </w:r>
    </w:p>
    <w:p w:rsidR="004248E0" w:rsidRPr="004248E0" w:rsidRDefault="004248E0" w:rsidP="004248E0">
      <w:pPr>
        <w:numPr>
          <w:ilvl w:val="0"/>
          <w:numId w:val="3"/>
        </w:numPr>
        <w:tabs>
          <w:tab w:val="left" w:pos="1014"/>
        </w:tabs>
        <w:spacing w:after="0" w:line="322" w:lineRule="exact"/>
        <w:ind w:right="2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обучение навыкам решения практических задач при подготовке выпускной квалификационной работы;</w:t>
      </w:r>
    </w:p>
    <w:p w:rsidR="004248E0" w:rsidRPr="004248E0" w:rsidRDefault="004248E0" w:rsidP="004248E0">
      <w:pPr>
        <w:numPr>
          <w:ilvl w:val="0"/>
          <w:numId w:val="3"/>
        </w:numPr>
        <w:tabs>
          <w:tab w:val="left" w:pos="922"/>
        </w:tabs>
        <w:spacing w:after="0" w:line="322" w:lineRule="exact"/>
        <w:ind w:right="2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проверка профессиональной готовности к самостоятельной трудовой деятельности выпускника;</w:t>
      </w:r>
    </w:p>
    <w:p w:rsidR="004248E0" w:rsidRPr="004248E0" w:rsidRDefault="004248E0" w:rsidP="004248E0">
      <w:pPr>
        <w:numPr>
          <w:ilvl w:val="0"/>
          <w:numId w:val="3"/>
        </w:numPr>
        <w:tabs>
          <w:tab w:val="left" w:pos="883"/>
        </w:tabs>
        <w:spacing w:after="0" w:line="322" w:lineRule="exact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сбор материалов к итоговой государственной аттестации.</w:t>
      </w:r>
    </w:p>
    <w:p w:rsidR="004248E0" w:rsidRPr="004248E0" w:rsidRDefault="004248E0" w:rsidP="004248E0">
      <w:pPr>
        <w:spacing w:after="0" w:line="322" w:lineRule="exact"/>
        <w:ind w:left="20" w:right="20" w:firstLine="547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С места прохождения практики студенты получают характеристику. По окончании практики студенты готовят отчеты по практике, которые защищают перед комиссиями, сформированными из преподавательского состава и представителей работодателей. В процессе обучения студенты получают достаточную подготовку к предстоящей практике.</w:t>
      </w:r>
    </w:p>
    <w:p w:rsidR="004248E0" w:rsidRPr="004248E0" w:rsidRDefault="004248E0" w:rsidP="004248E0">
      <w:pPr>
        <w:tabs>
          <w:tab w:val="left" w:pos="2473"/>
          <w:tab w:val="left" w:pos="4806"/>
          <w:tab w:val="left" w:pos="7244"/>
        </w:tabs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Базы практик способствуют проведению практической подготовки студентов на высоком современном уровне. Объем практики по основной профессиональной образовательной программе в учебном плане соответствует требованиям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ab/>
        <w:t>федерального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ab/>
        <w:t>государственного образовательного стандарта специальности. Имеется отчетная документация по практике: отчеты, характеристики студентов.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Основными базами практик являются предприятия любой организационно-правовой формы (коммерческие, некоммерческие, 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lastRenderedPageBreak/>
        <w:t xml:space="preserve">государственные, муниципальные), органы государственного и муниципального управления. 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Программы практик разрабатываются в соответствии с требованиями к ее организации, содержащимися в ФГОС СПО, Положении об организации практики студентов Г</w:t>
      </w:r>
      <w:r>
        <w:rPr>
          <w:rFonts w:eastAsia="Times New Roman"/>
          <w:color w:val="000000"/>
          <w:sz w:val="27"/>
          <w:szCs w:val="27"/>
          <w:lang w:eastAsia="ru-RU"/>
        </w:rPr>
        <w:t>Б</w:t>
      </w:r>
      <w:r w:rsidR="00AD3D2E">
        <w:rPr>
          <w:rFonts w:eastAsia="Times New Roman"/>
          <w:color w:val="000000"/>
          <w:sz w:val="27"/>
          <w:szCs w:val="27"/>
          <w:lang w:eastAsia="ru-RU"/>
        </w:rPr>
        <w:t>П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>ОУ РО «ГСТ», а также с учетом специфики подготовки выпускников по направлениям и специальностям, отражающимися в Положениях об организации практики. Программы практик носят методический характер, т.к. наряду с содержанием и требованиями к прохождению практики и составлению отчетов программы содержат указания по их выполнению.</w:t>
      </w:r>
    </w:p>
    <w:p w:rsidR="004248E0" w:rsidRPr="004248E0" w:rsidRDefault="004248E0" w:rsidP="004248E0">
      <w:pPr>
        <w:spacing w:after="341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Приобретению студентами навыков самостоятельного поиска практического материала, решения конкретных практических задач, развитию их творческих способностей, формированию умений и навыков по различным видам профессиональной деятельности способствует разработка индивидуальных заданий на период прохождения практик. Перечень индивидуальных заданий с учетом специфики конкретных предприятий, а также перечень материалов, которые необходимо собрать для выполнения курсовых и дипломной работ, содержатся в программах производственной практики специальности.</w:t>
      </w:r>
    </w:p>
    <w:p w:rsidR="004248E0" w:rsidRPr="004248E0" w:rsidRDefault="004248E0" w:rsidP="004248E0">
      <w:pPr>
        <w:spacing w:after="341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</w:p>
    <w:p w:rsidR="004248E0" w:rsidRPr="004248E0" w:rsidRDefault="004248E0" w:rsidP="004248E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40"/>
        <w:rPr>
          <w:rFonts w:eastAsia="Times New Roman"/>
          <w:b/>
          <w:sz w:val="28"/>
          <w:szCs w:val="28"/>
          <w:lang w:eastAsia="ru-RU"/>
        </w:rPr>
        <w:sectPr w:rsidR="004248E0" w:rsidRPr="004248E0" w:rsidSect="004248E0">
          <w:footerReference w:type="even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248E0" w:rsidRDefault="004248E0" w:rsidP="00AD3D2E">
      <w:pPr>
        <w:spacing w:after="0" w:line="240" w:lineRule="auto"/>
        <w:rPr>
          <w:rFonts w:eastAsia="Times New Roman"/>
          <w:b/>
          <w:sz w:val="28"/>
          <w:szCs w:val="28"/>
          <w:lang w:eastAsia="ru-RU"/>
        </w:rPr>
      </w:pPr>
      <w:r w:rsidRPr="004248E0">
        <w:rPr>
          <w:rFonts w:eastAsia="Times New Roman"/>
          <w:b/>
          <w:sz w:val="28"/>
          <w:szCs w:val="28"/>
          <w:lang w:eastAsia="ru-RU"/>
        </w:rPr>
        <w:lastRenderedPageBreak/>
        <w:t>4. 1 ПЕРЕЧЕНЬ ПРОГРАММ ДИСЦИПЛИН, ПРОФЕССИОНАЛЬНЫХ МОДУЛЕЙ И ПРАКТИК</w:t>
      </w:r>
    </w:p>
    <w:p w:rsidR="00AD3D2E" w:rsidRPr="004248E0" w:rsidRDefault="00AD3D2E" w:rsidP="00AD3D2E">
      <w:pPr>
        <w:spacing w:after="0" w:line="240" w:lineRule="auto"/>
        <w:rPr>
          <w:rFonts w:eastAsia="Times New Roman"/>
          <w:b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67"/>
        <w:gridCol w:w="6603"/>
      </w:tblGrid>
      <w:tr w:rsidR="004248E0" w:rsidRPr="004248E0" w:rsidTr="00AD3D2E">
        <w:tc>
          <w:tcPr>
            <w:tcW w:w="1550" w:type="pct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szCs w:val="28"/>
                <w:lang w:eastAsia="ru-RU"/>
              </w:rPr>
              <w:t>Индекс дисциплины, профессионального модуля, практики по ФГОС</w:t>
            </w:r>
          </w:p>
        </w:tc>
        <w:tc>
          <w:tcPr>
            <w:tcW w:w="3450" w:type="pct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szCs w:val="28"/>
                <w:lang w:eastAsia="ru-RU"/>
              </w:rPr>
              <w:t>Наименование циклов, разделов и программ</w:t>
            </w:r>
          </w:p>
        </w:tc>
      </w:tr>
      <w:tr w:rsidR="004248E0" w:rsidRPr="004248E0" w:rsidTr="00AD3D2E">
        <w:tc>
          <w:tcPr>
            <w:tcW w:w="5000" w:type="pct"/>
            <w:gridSpan w:val="2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szCs w:val="28"/>
                <w:lang w:eastAsia="ru-RU"/>
              </w:rPr>
              <w:t>О.00 Общеобразовательный цикл</w:t>
            </w:r>
          </w:p>
        </w:tc>
      </w:tr>
      <w:tr w:rsidR="004248E0" w:rsidRPr="004248E0" w:rsidTr="00AD3D2E">
        <w:tc>
          <w:tcPr>
            <w:tcW w:w="15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ОДБ.01</w:t>
            </w:r>
          </w:p>
        </w:tc>
        <w:tc>
          <w:tcPr>
            <w:tcW w:w="34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Русский язык</w:t>
            </w:r>
          </w:p>
        </w:tc>
      </w:tr>
      <w:tr w:rsidR="004248E0" w:rsidRPr="004248E0" w:rsidTr="00AD3D2E">
        <w:tc>
          <w:tcPr>
            <w:tcW w:w="15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ОДБ.02</w:t>
            </w:r>
          </w:p>
        </w:tc>
        <w:tc>
          <w:tcPr>
            <w:tcW w:w="34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Литература</w:t>
            </w:r>
          </w:p>
        </w:tc>
      </w:tr>
      <w:tr w:rsidR="004248E0" w:rsidRPr="004248E0" w:rsidTr="00AD3D2E">
        <w:tc>
          <w:tcPr>
            <w:tcW w:w="15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ОДБ.03</w:t>
            </w:r>
          </w:p>
        </w:tc>
        <w:tc>
          <w:tcPr>
            <w:tcW w:w="34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Иностранный язык</w:t>
            </w:r>
          </w:p>
        </w:tc>
      </w:tr>
      <w:tr w:rsidR="004248E0" w:rsidRPr="004248E0" w:rsidTr="00AD3D2E">
        <w:tc>
          <w:tcPr>
            <w:tcW w:w="15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ОДБ.04</w:t>
            </w:r>
          </w:p>
        </w:tc>
        <w:tc>
          <w:tcPr>
            <w:tcW w:w="34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История</w:t>
            </w:r>
          </w:p>
        </w:tc>
      </w:tr>
      <w:tr w:rsidR="004248E0" w:rsidRPr="004248E0" w:rsidTr="00AD3D2E">
        <w:tc>
          <w:tcPr>
            <w:tcW w:w="15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ОДБ.05</w:t>
            </w:r>
          </w:p>
        </w:tc>
        <w:tc>
          <w:tcPr>
            <w:tcW w:w="34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Обществознание</w:t>
            </w:r>
          </w:p>
        </w:tc>
      </w:tr>
      <w:tr w:rsidR="004248E0" w:rsidRPr="004248E0" w:rsidTr="00AD3D2E">
        <w:tc>
          <w:tcPr>
            <w:tcW w:w="15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ОДБ.06</w:t>
            </w:r>
          </w:p>
        </w:tc>
        <w:tc>
          <w:tcPr>
            <w:tcW w:w="34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Химия</w:t>
            </w:r>
          </w:p>
        </w:tc>
      </w:tr>
      <w:tr w:rsidR="004248E0" w:rsidRPr="004248E0" w:rsidTr="00AD3D2E">
        <w:tc>
          <w:tcPr>
            <w:tcW w:w="15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ОДБ.07</w:t>
            </w:r>
          </w:p>
        </w:tc>
        <w:tc>
          <w:tcPr>
            <w:tcW w:w="34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Биология</w:t>
            </w:r>
          </w:p>
        </w:tc>
      </w:tr>
      <w:tr w:rsidR="004248E0" w:rsidRPr="004248E0" w:rsidTr="00AD3D2E">
        <w:tc>
          <w:tcPr>
            <w:tcW w:w="15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ОДБ.08</w:t>
            </w:r>
          </w:p>
        </w:tc>
        <w:tc>
          <w:tcPr>
            <w:tcW w:w="34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Физическая культура</w:t>
            </w:r>
          </w:p>
        </w:tc>
      </w:tr>
      <w:tr w:rsidR="004248E0" w:rsidRPr="004248E0" w:rsidTr="00AD3D2E">
        <w:tc>
          <w:tcPr>
            <w:tcW w:w="15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ОДБ.09</w:t>
            </w:r>
          </w:p>
        </w:tc>
        <w:tc>
          <w:tcPr>
            <w:tcW w:w="34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ОБЖ</w:t>
            </w:r>
          </w:p>
        </w:tc>
      </w:tr>
      <w:tr w:rsidR="004248E0" w:rsidRPr="004248E0" w:rsidTr="00AD3D2E">
        <w:tc>
          <w:tcPr>
            <w:tcW w:w="15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ОДП.10</w:t>
            </w:r>
          </w:p>
        </w:tc>
        <w:tc>
          <w:tcPr>
            <w:tcW w:w="34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Математика</w:t>
            </w:r>
          </w:p>
        </w:tc>
      </w:tr>
      <w:tr w:rsidR="004248E0" w:rsidRPr="004248E0" w:rsidTr="00AD3D2E">
        <w:tc>
          <w:tcPr>
            <w:tcW w:w="15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ОДП.11</w:t>
            </w:r>
          </w:p>
        </w:tc>
        <w:tc>
          <w:tcPr>
            <w:tcW w:w="34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Информатика и ИКТ</w:t>
            </w:r>
          </w:p>
        </w:tc>
      </w:tr>
      <w:tr w:rsidR="004248E0" w:rsidRPr="004248E0" w:rsidTr="00AD3D2E">
        <w:tc>
          <w:tcPr>
            <w:tcW w:w="15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ОДП.12</w:t>
            </w:r>
          </w:p>
        </w:tc>
        <w:tc>
          <w:tcPr>
            <w:tcW w:w="34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 xml:space="preserve">Физика </w:t>
            </w:r>
          </w:p>
        </w:tc>
      </w:tr>
      <w:tr w:rsidR="004248E0" w:rsidRPr="004248E0" w:rsidTr="00AD3D2E">
        <w:tc>
          <w:tcPr>
            <w:tcW w:w="5000" w:type="pct"/>
            <w:gridSpan w:val="2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szCs w:val="28"/>
                <w:lang w:eastAsia="ru-RU"/>
              </w:rPr>
              <w:t>ОГСЭ.00  Общий гуманитарный и социально-экономический цикл</w:t>
            </w:r>
          </w:p>
        </w:tc>
      </w:tr>
      <w:tr w:rsidR="004248E0" w:rsidRPr="004248E0" w:rsidTr="00AD3D2E">
        <w:tc>
          <w:tcPr>
            <w:tcW w:w="15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ОГСЭ.01</w:t>
            </w:r>
          </w:p>
        </w:tc>
        <w:tc>
          <w:tcPr>
            <w:tcW w:w="34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Основы философии</w:t>
            </w:r>
          </w:p>
        </w:tc>
      </w:tr>
      <w:tr w:rsidR="004248E0" w:rsidRPr="004248E0" w:rsidTr="00AD3D2E">
        <w:tc>
          <w:tcPr>
            <w:tcW w:w="15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ОГСЭ.02</w:t>
            </w:r>
          </w:p>
        </w:tc>
        <w:tc>
          <w:tcPr>
            <w:tcW w:w="34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История</w:t>
            </w:r>
          </w:p>
        </w:tc>
      </w:tr>
      <w:tr w:rsidR="004248E0" w:rsidRPr="004248E0" w:rsidTr="00AD3D2E">
        <w:tc>
          <w:tcPr>
            <w:tcW w:w="15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ОГСЭ.03</w:t>
            </w:r>
          </w:p>
        </w:tc>
        <w:tc>
          <w:tcPr>
            <w:tcW w:w="34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Иностранный язык</w:t>
            </w:r>
          </w:p>
        </w:tc>
      </w:tr>
      <w:tr w:rsidR="004248E0" w:rsidRPr="004248E0" w:rsidTr="00AD3D2E">
        <w:tc>
          <w:tcPr>
            <w:tcW w:w="15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ОГСЭ.04</w:t>
            </w:r>
          </w:p>
        </w:tc>
        <w:tc>
          <w:tcPr>
            <w:tcW w:w="34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Русский язык и культура речи</w:t>
            </w:r>
          </w:p>
        </w:tc>
      </w:tr>
      <w:tr w:rsidR="004248E0" w:rsidRPr="004248E0" w:rsidTr="00AD3D2E">
        <w:tc>
          <w:tcPr>
            <w:tcW w:w="15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ОГСЭ.05</w:t>
            </w:r>
          </w:p>
        </w:tc>
        <w:tc>
          <w:tcPr>
            <w:tcW w:w="34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Физическая культура</w:t>
            </w:r>
          </w:p>
        </w:tc>
      </w:tr>
      <w:tr w:rsidR="004248E0" w:rsidRPr="004248E0" w:rsidTr="00AD3D2E">
        <w:tc>
          <w:tcPr>
            <w:tcW w:w="5000" w:type="pct"/>
            <w:gridSpan w:val="2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szCs w:val="28"/>
                <w:lang w:eastAsia="ru-RU"/>
              </w:rPr>
              <w:t>ЕН.00 Математический и общий естественнонаучный цикл</w:t>
            </w:r>
          </w:p>
        </w:tc>
      </w:tr>
      <w:tr w:rsidR="004248E0" w:rsidRPr="004248E0" w:rsidTr="00AD3D2E">
        <w:tc>
          <w:tcPr>
            <w:tcW w:w="15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ЕН.01</w:t>
            </w:r>
          </w:p>
        </w:tc>
        <w:tc>
          <w:tcPr>
            <w:tcW w:w="34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Элементы высшей математики</w:t>
            </w:r>
          </w:p>
        </w:tc>
      </w:tr>
      <w:tr w:rsidR="004248E0" w:rsidRPr="004248E0" w:rsidTr="00AD3D2E">
        <w:tc>
          <w:tcPr>
            <w:tcW w:w="15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ЕН.02</w:t>
            </w:r>
          </w:p>
        </w:tc>
        <w:tc>
          <w:tcPr>
            <w:tcW w:w="34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Элементы математической логики</w:t>
            </w:r>
          </w:p>
        </w:tc>
      </w:tr>
      <w:tr w:rsidR="004248E0" w:rsidRPr="004248E0" w:rsidTr="00AD3D2E">
        <w:tc>
          <w:tcPr>
            <w:tcW w:w="15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ЕН.03</w:t>
            </w:r>
          </w:p>
        </w:tc>
        <w:tc>
          <w:tcPr>
            <w:tcW w:w="34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Теория вероятностей и математическая статистика</w:t>
            </w:r>
          </w:p>
        </w:tc>
      </w:tr>
      <w:tr w:rsidR="004248E0" w:rsidRPr="004248E0" w:rsidTr="00AD3D2E">
        <w:tc>
          <w:tcPr>
            <w:tcW w:w="5000" w:type="pct"/>
            <w:gridSpan w:val="2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szCs w:val="28"/>
                <w:lang w:eastAsia="ru-RU"/>
              </w:rPr>
              <w:t>П. 00 Профессиональный  цикл</w:t>
            </w:r>
          </w:p>
        </w:tc>
      </w:tr>
      <w:tr w:rsidR="004248E0" w:rsidRPr="004248E0" w:rsidTr="00AD3D2E">
        <w:tc>
          <w:tcPr>
            <w:tcW w:w="5000" w:type="pct"/>
            <w:gridSpan w:val="2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szCs w:val="28"/>
                <w:lang w:eastAsia="ru-RU"/>
              </w:rPr>
              <w:t>ОП.00 Общепрофессиональные дисциплины</w:t>
            </w:r>
          </w:p>
        </w:tc>
      </w:tr>
      <w:tr w:rsidR="004248E0" w:rsidRPr="004248E0" w:rsidTr="00AD3D2E">
        <w:tc>
          <w:tcPr>
            <w:tcW w:w="1550" w:type="pct"/>
            <w:shd w:val="clear" w:color="auto" w:fill="auto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ОП. 01</w:t>
            </w:r>
          </w:p>
        </w:tc>
        <w:tc>
          <w:tcPr>
            <w:tcW w:w="3450" w:type="pct"/>
            <w:shd w:val="clear" w:color="auto" w:fill="auto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Основы архитектуры, устройство и функционирование вычислительных систем</w:t>
            </w:r>
          </w:p>
        </w:tc>
      </w:tr>
      <w:tr w:rsidR="004248E0" w:rsidRPr="004248E0" w:rsidTr="00AD3D2E"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ОП.02</w:t>
            </w:r>
          </w:p>
        </w:tc>
        <w:tc>
          <w:tcPr>
            <w:tcW w:w="3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Операционные системы</w:t>
            </w:r>
          </w:p>
        </w:tc>
      </w:tr>
      <w:tr w:rsidR="004248E0" w:rsidRPr="004248E0" w:rsidTr="00AD3D2E"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ОП.03</w:t>
            </w:r>
          </w:p>
        </w:tc>
        <w:tc>
          <w:tcPr>
            <w:tcW w:w="3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Компьютерные сети</w:t>
            </w:r>
          </w:p>
        </w:tc>
      </w:tr>
      <w:tr w:rsidR="004248E0" w:rsidRPr="004248E0" w:rsidTr="00AD3D2E"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ОП.04</w:t>
            </w:r>
          </w:p>
        </w:tc>
        <w:tc>
          <w:tcPr>
            <w:tcW w:w="3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Метрология, стандартизация и сертификация и техническое документоведение</w:t>
            </w:r>
          </w:p>
        </w:tc>
      </w:tr>
      <w:tr w:rsidR="004248E0" w:rsidRPr="004248E0" w:rsidTr="00AD3D2E"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ОП.05</w:t>
            </w:r>
          </w:p>
        </w:tc>
        <w:tc>
          <w:tcPr>
            <w:tcW w:w="3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Устройство и функционирование информационной системы</w:t>
            </w:r>
          </w:p>
        </w:tc>
      </w:tr>
      <w:tr w:rsidR="004248E0" w:rsidRPr="004248E0" w:rsidTr="00AD3D2E"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ОП.06</w:t>
            </w:r>
          </w:p>
        </w:tc>
        <w:tc>
          <w:tcPr>
            <w:tcW w:w="3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Основы алгоритмизации и программирования</w:t>
            </w:r>
          </w:p>
        </w:tc>
      </w:tr>
      <w:tr w:rsidR="004248E0" w:rsidRPr="004248E0" w:rsidTr="00AD3D2E"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ОП.07</w:t>
            </w:r>
          </w:p>
        </w:tc>
        <w:tc>
          <w:tcPr>
            <w:tcW w:w="3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Основы проектирования баз данных</w:t>
            </w:r>
          </w:p>
        </w:tc>
      </w:tr>
      <w:tr w:rsidR="004248E0" w:rsidRPr="004248E0" w:rsidTr="00AD3D2E"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ОП.08</w:t>
            </w:r>
          </w:p>
        </w:tc>
        <w:tc>
          <w:tcPr>
            <w:tcW w:w="3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Технические средства информатизации</w:t>
            </w:r>
          </w:p>
        </w:tc>
      </w:tr>
      <w:tr w:rsidR="004248E0" w:rsidRPr="004248E0" w:rsidTr="00AD3D2E"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ОП.09</w:t>
            </w:r>
          </w:p>
        </w:tc>
        <w:tc>
          <w:tcPr>
            <w:tcW w:w="3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Правовое обеспечение профессиональной деятельности</w:t>
            </w:r>
          </w:p>
        </w:tc>
      </w:tr>
      <w:tr w:rsidR="004248E0" w:rsidRPr="004248E0" w:rsidTr="00AD3D2E"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ОП.10</w:t>
            </w:r>
          </w:p>
        </w:tc>
        <w:tc>
          <w:tcPr>
            <w:tcW w:w="3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Объектно-ориентированное программирование</w:t>
            </w:r>
          </w:p>
        </w:tc>
      </w:tr>
      <w:tr w:rsidR="004248E0" w:rsidRPr="004248E0" w:rsidTr="00AD3D2E"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ОП.11</w:t>
            </w:r>
          </w:p>
        </w:tc>
        <w:tc>
          <w:tcPr>
            <w:tcW w:w="3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Компьютерные технологии в строительстве</w:t>
            </w:r>
          </w:p>
        </w:tc>
      </w:tr>
      <w:tr w:rsidR="004248E0" w:rsidRPr="004248E0" w:rsidTr="00AD3D2E"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ОП.12</w:t>
            </w:r>
          </w:p>
        </w:tc>
        <w:tc>
          <w:tcPr>
            <w:tcW w:w="3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Экономика отрасли</w:t>
            </w:r>
          </w:p>
        </w:tc>
      </w:tr>
      <w:tr w:rsidR="004248E0" w:rsidRPr="004248E0" w:rsidTr="00AD3D2E"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ОП.13</w:t>
            </w:r>
          </w:p>
        </w:tc>
        <w:tc>
          <w:tcPr>
            <w:tcW w:w="3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Информационный менеджмент</w:t>
            </w:r>
          </w:p>
        </w:tc>
      </w:tr>
      <w:tr w:rsidR="004248E0" w:rsidRPr="004248E0" w:rsidTr="00AD3D2E">
        <w:tc>
          <w:tcPr>
            <w:tcW w:w="1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ОП.14</w:t>
            </w:r>
          </w:p>
        </w:tc>
        <w:tc>
          <w:tcPr>
            <w:tcW w:w="3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Безопасность жизнедеятельности</w:t>
            </w:r>
          </w:p>
        </w:tc>
      </w:tr>
      <w:tr w:rsidR="004248E0" w:rsidRPr="004248E0" w:rsidTr="00AD3D2E">
        <w:tc>
          <w:tcPr>
            <w:tcW w:w="5000" w:type="pct"/>
            <w:gridSpan w:val="2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szCs w:val="28"/>
                <w:lang w:eastAsia="ru-RU"/>
              </w:rPr>
              <w:t>ПМ.00 Профессиональные модули</w:t>
            </w:r>
          </w:p>
        </w:tc>
      </w:tr>
      <w:tr w:rsidR="004248E0" w:rsidRPr="004248E0" w:rsidTr="00AD3D2E">
        <w:tc>
          <w:tcPr>
            <w:tcW w:w="15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ПМ. 01</w:t>
            </w:r>
          </w:p>
        </w:tc>
        <w:tc>
          <w:tcPr>
            <w:tcW w:w="34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Эксплуатация и модификация информационных систем</w:t>
            </w:r>
          </w:p>
        </w:tc>
      </w:tr>
      <w:tr w:rsidR="004248E0" w:rsidRPr="004248E0" w:rsidTr="00AD3D2E">
        <w:tc>
          <w:tcPr>
            <w:tcW w:w="15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34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МДК.01.01 Эксплуатация информационных систем</w:t>
            </w:r>
          </w:p>
        </w:tc>
      </w:tr>
      <w:tr w:rsidR="004248E0" w:rsidRPr="004248E0" w:rsidTr="00AD3D2E">
        <w:tc>
          <w:tcPr>
            <w:tcW w:w="15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b/>
                <w:szCs w:val="28"/>
                <w:lang w:eastAsia="ru-RU"/>
              </w:rPr>
            </w:pPr>
          </w:p>
        </w:tc>
        <w:tc>
          <w:tcPr>
            <w:tcW w:w="34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МДК.01.02 Методы и средства проектирования ИС</w:t>
            </w:r>
          </w:p>
        </w:tc>
      </w:tr>
      <w:tr w:rsidR="004248E0" w:rsidRPr="004248E0" w:rsidTr="00AD3D2E">
        <w:tc>
          <w:tcPr>
            <w:tcW w:w="15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ПМ. 02</w:t>
            </w:r>
          </w:p>
        </w:tc>
        <w:tc>
          <w:tcPr>
            <w:tcW w:w="34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Участие в разработке ИС</w:t>
            </w:r>
          </w:p>
        </w:tc>
      </w:tr>
      <w:tr w:rsidR="004248E0" w:rsidRPr="004248E0" w:rsidTr="00AD3D2E">
        <w:tc>
          <w:tcPr>
            <w:tcW w:w="15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b/>
                <w:szCs w:val="28"/>
                <w:lang w:eastAsia="ru-RU"/>
              </w:rPr>
            </w:pPr>
          </w:p>
        </w:tc>
        <w:tc>
          <w:tcPr>
            <w:tcW w:w="34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МДК. 02.01 Информационные технологии и платформы разработки информационных систем</w:t>
            </w:r>
          </w:p>
        </w:tc>
      </w:tr>
      <w:tr w:rsidR="004248E0" w:rsidRPr="004248E0" w:rsidTr="00AD3D2E">
        <w:tc>
          <w:tcPr>
            <w:tcW w:w="15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b/>
                <w:szCs w:val="28"/>
                <w:lang w:eastAsia="ru-RU"/>
              </w:rPr>
            </w:pPr>
          </w:p>
        </w:tc>
        <w:tc>
          <w:tcPr>
            <w:tcW w:w="34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МДК. 02.02 Управление проектами</w:t>
            </w:r>
          </w:p>
        </w:tc>
      </w:tr>
      <w:tr w:rsidR="004248E0" w:rsidRPr="004248E0" w:rsidTr="00AD3D2E">
        <w:tc>
          <w:tcPr>
            <w:tcW w:w="15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ПМ. 03</w:t>
            </w:r>
          </w:p>
        </w:tc>
        <w:tc>
          <w:tcPr>
            <w:tcW w:w="3450" w:type="pct"/>
          </w:tcPr>
          <w:p w:rsidR="004248E0" w:rsidRPr="00375479" w:rsidRDefault="00375479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375479">
              <w:rPr>
                <w:rFonts w:eastAsia="Arial Unicode MS"/>
              </w:rPr>
              <w:t>Выполнение работ по профессии  «Оператор электронно-вычислительных и вычислительных машин»</w:t>
            </w:r>
          </w:p>
        </w:tc>
      </w:tr>
      <w:tr w:rsidR="00375479" w:rsidRPr="004248E0" w:rsidTr="00AD3D2E">
        <w:tc>
          <w:tcPr>
            <w:tcW w:w="155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800000" w:fill="FFFFFF"/>
          </w:tcPr>
          <w:p w:rsidR="00375479" w:rsidRPr="004248E0" w:rsidRDefault="00375479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3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5479" w:rsidRPr="004248E0" w:rsidRDefault="00375479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МДК.03.01 Эксплуатация и обслуживание компьютерного оборудования</w:t>
            </w:r>
          </w:p>
        </w:tc>
      </w:tr>
      <w:tr w:rsidR="00375479" w:rsidRPr="004248E0" w:rsidTr="00AD3D2E">
        <w:tc>
          <w:tcPr>
            <w:tcW w:w="15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800000" w:fill="FFFFFF"/>
          </w:tcPr>
          <w:p w:rsidR="00375479" w:rsidRPr="004248E0" w:rsidRDefault="00375479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3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5479" w:rsidRPr="004248E0" w:rsidRDefault="00375479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МДК.03.02 Технология использования прикладного программного обеспечения для персонального компьютера</w:t>
            </w:r>
          </w:p>
        </w:tc>
      </w:tr>
      <w:tr w:rsidR="00375479" w:rsidRPr="004248E0" w:rsidTr="00AD3D2E">
        <w:tc>
          <w:tcPr>
            <w:tcW w:w="155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800000" w:fill="FFFFFF"/>
          </w:tcPr>
          <w:p w:rsidR="00375479" w:rsidRPr="004248E0" w:rsidRDefault="00375479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3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5479" w:rsidRPr="004248E0" w:rsidRDefault="00375479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МДК.03.03 Компьютерный дизайн и графика</w:t>
            </w:r>
          </w:p>
        </w:tc>
      </w:tr>
      <w:tr w:rsidR="00375479" w:rsidRPr="004248E0" w:rsidTr="00AD3D2E">
        <w:tc>
          <w:tcPr>
            <w:tcW w:w="155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0000" w:fill="FFFFFF"/>
          </w:tcPr>
          <w:p w:rsidR="00375479" w:rsidRPr="004248E0" w:rsidRDefault="00375479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3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5479" w:rsidRPr="004248E0" w:rsidRDefault="00375479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МДК.03.04 Проектирование вебсайта</w:t>
            </w:r>
          </w:p>
        </w:tc>
      </w:tr>
      <w:tr w:rsidR="004248E0" w:rsidRPr="004248E0" w:rsidTr="00AD3D2E">
        <w:tc>
          <w:tcPr>
            <w:tcW w:w="5000" w:type="pct"/>
            <w:gridSpan w:val="2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b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szCs w:val="28"/>
                <w:lang w:eastAsia="ru-RU"/>
              </w:rPr>
              <w:t>УП.01-03</w:t>
            </w:r>
          </w:p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Учебная практика для получения первичных профессиональных навыков</w:t>
            </w:r>
          </w:p>
        </w:tc>
      </w:tr>
      <w:tr w:rsidR="004248E0" w:rsidRPr="004248E0" w:rsidTr="00AD3D2E">
        <w:tc>
          <w:tcPr>
            <w:tcW w:w="15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b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szCs w:val="28"/>
                <w:lang w:eastAsia="ru-RU"/>
              </w:rPr>
              <w:t>ПП.01-03</w:t>
            </w:r>
          </w:p>
        </w:tc>
        <w:tc>
          <w:tcPr>
            <w:tcW w:w="34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Производственная практика (практика по профилю специальности)</w:t>
            </w:r>
          </w:p>
        </w:tc>
      </w:tr>
      <w:tr w:rsidR="004248E0" w:rsidRPr="004248E0" w:rsidTr="00AD3D2E">
        <w:tc>
          <w:tcPr>
            <w:tcW w:w="15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b/>
                <w:szCs w:val="28"/>
                <w:lang w:eastAsia="ru-RU"/>
              </w:rPr>
            </w:pPr>
            <w:r w:rsidRPr="004248E0">
              <w:rPr>
                <w:rFonts w:eastAsia="Times New Roman"/>
                <w:b/>
                <w:szCs w:val="28"/>
                <w:lang w:eastAsia="ru-RU"/>
              </w:rPr>
              <w:t>ПДП.00</w:t>
            </w:r>
          </w:p>
        </w:tc>
        <w:tc>
          <w:tcPr>
            <w:tcW w:w="3450" w:type="pct"/>
          </w:tcPr>
          <w:p w:rsidR="004248E0" w:rsidRPr="004248E0" w:rsidRDefault="004248E0" w:rsidP="004248E0">
            <w:pPr>
              <w:spacing w:after="0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r w:rsidRPr="004248E0">
              <w:rPr>
                <w:rFonts w:eastAsia="Times New Roman"/>
                <w:szCs w:val="28"/>
                <w:lang w:eastAsia="ru-RU"/>
              </w:rPr>
              <w:t>Производственная практика (преддипломная практика)</w:t>
            </w:r>
          </w:p>
        </w:tc>
      </w:tr>
    </w:tbl>
    <w:p w:rsidR="004248E0" w:rsidRPr="004248E0" w:rsidRDefault="004248E0" w:rsidP="004248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/>
          <w:lang w:eastAsia="ru-RU"/>
        </w:rPr>
      </w:pPr>
    </w:p>
    <w:p w:rsidR="004248E0" w:rsidRPr="004248E0" w:rsidRDefault="004248E0" w:rsidP="004248E0">
      <w:pPr>
        <w:keepNext/>
        <w:keepLines/>
        <w:spacing w:after="0" w:line="274" w:lineRule="exact"/>
        <w:ind w:left="20"/>
        <w:jc w:val="both"/>
        <w:outlineLvl w:val="1"/>
        <w:rPr>
          <w:rFonts w:eastAsia="Arial Unicode MS"/>
          <w:b/>
          <w:bCs/>
          <w:sz w:val="28"/>
          <w:szCs w:val="28"/>
          <w:lang w:eastAsia="ru-RU"/>
        </w:rPr>
      </w:pPr>
      <w:bookmarkStart w:id="6" w:name="bookmark13"/>
      <w:r w:rsidRPr="004248E0">
        <w:rPr>
          <w:rFonts w:eastAsia="Arial Unicode MS"/>
          <w:b/>
          <w:bCs/>
          <w:sz w:val="28"/>
          <w:szCs w:val="28"/>
          <w:lang w:eastAsia="ru-RU"/>
        </w:rPr>
        <w:t>4.2 Документы, регламентирующие содержание и организацию образовательного процесса при реализации ООП среднего профессионального образования по направ</w:t>
      </w:r>
      <w:r w:rsidRPr="004248E0">
        <w:rPr>
          <w:rFonts w:eastAsia="Arial Unicode MS"/>
          <w:b/>
          <w:bCs/>
          <w:sz w:val="28"/>
          <w:szCs w:val="28"/>
          <w:lang w:eastAsia="ru-RU"/>
        </w:rPr>
        <w:softHyphen/>
        <w:t xml:space="preserve">лению подготовки </w:t>
      </w:r>
      <w:r w:rsidR="00567EA8">
        <w:rPr>
          <w:rFonts w:eastAsia="Arial Unicode MS"/>
          <w:b/>
          <w:bCs/>
          <w:sz w:val="28"/>
          <w:szCs w:val="28"/>
          <w:lang w:eastAsia="ru-RU"/>
        </w:rPr>
        <w:t>09.02.04</w:t>
      </w:r>
      <w:r w:rsidRPr="004248E0">
        <w:rPr>
          <w:rFonts w:eastAsia="Arial Unicode MS"/>
          <w:b/>
          <w:bCs/>
          <w:sz w:val="28"/>
          <w:szCs w:val="28"/>
          <w:lang w:eastAsia="ru-RU"/>
        </w:rPr>
        <w:t xml:space="preserve"> Информационные системы (по отраслям)</w:t>
      </w:r>
      <w:bookmarkEnd w:id="6"/>
    </w:p>
    <w:p w:rsidR="004248E0" w:rsidRPr="004248E0" w:rsidRDefault="004248E0" w:rsidP="004248E0">
      <w:pPr>
        <w:keepNext/>
        <w:tabs>
          <w:tab w:val="num" w:pos="0"/>
        </w:tabs>
        <w:spacing w:after="0" w:line="240" w:lineRule="auto"/>
        <w:ind w:firstLine="709"/>
        <w:jc w:val="both"/>
        <w:outlineLvl w:val="0"/>
        <w:rPr>
          <w:rFonts w:eastAsia="Arial Unicode MS"/>
          <w:color w:val="000000"/>
          <w:sz w:val="28"/>
          <w:szCs w:val="28"/>
          <w:lang w:eastAsia="ru-RU"/>
        </w:rPr>
      </w:pPr>
    </w:p>
    <w:p w:rsidR="004248E0" w:rsidRPr="004248E0" w:rsidRDefault="004248E0" w:rsidP="004248E0">
      <w:pPr>
        <w:keepNext/>
        <w:tabs>
          <w:tab w:val="num" w:pos="0"/>
        </w:tabs>
        <w:spacing w:after="0" w:line="240" w:lineRule="auto"/>
        <w:ind w:firstLine="709"/>
        <w:jc w:val="both"/>
        <w:outlineLvl w:val="0"/>
        <w:rPr>
          <w:rFonts w:eastAsia="Arial Unicode MS"/>
          <w:color w:val="000000"/>
          <w:sz w:val="28"/>
          <w:szCs w:val="28"/>
          <w:lang w:eastAsia="ru-RU"/>
        </w:rPr>
      </w:pPr>
      <w:r w:rsidRPr="004248E0">
        <w:rPr>
          <w:rFonts w:eastAsia="Arial Unicode MS"/>
          <w:color w:val="000000"/>
          <w:sz w:val="28"/>
          <w:szCs w:val="28"/>
          <w:lang w:eastAsia="ru-RU"/>
        </w:rPr>
        <w:t>В соответствии с ФГОС СПО по направлению подготовки содержание и организация образовательного процесса при реализации данной ОПОП регламентируется учебным планом; рабочими программами учебных курсов,  дисциплин (модулей); материалами, обеспечивающими качество подготовки и вос</w:t>
      </w:r>
      <w:r w:rsidRPr="004248E0">
        <w:rPr>
          <w:rFonts w:eastAsia="Arial Unicode MS"/>
          <w:color w:val="000000"/>
          <w:sz w:val="28"/>
          <w:szCs w:val="28"/>
          <w:lang w:eastAsia="ru-RU"/>
        </w:rPr>
        <w:softHyphen/>
        <w:t>питания обучающихся; программами учебных и производственных практик; годовым ка</w:t>
      </w:r>
      <w:r w:rsidRPr="004248E0">
        <w:rPr>
          <w:rFonts w:eastAsia="Arial Unicode MS"/>
          <w:color w:val="000000"/>
          <w:sz w:val="28"/>
          <w:szCs w:val="28"/>
          <w:lang w:eastAsia="ru-RU"/>
        </w:rPr>
        <w:softHyphen/>
        <w:t>лендарным учебным графиком, а также методическими материалами, обеспечивающими реализацию соответствующих образовательных технологий.</w:t>
      </w:r>
    </w:p>
    <w:p w:rsidR="004248E0" w:rsidRPr="004248E0" w:rsidRDefault="004248E0" w:rsidP="004248E0">
      <w:pPr>
        <w:spacing w:after="0" w:line="240" w:lineRule="auto"/>
        <w:jc w:val="both"/>
        <w:rPr>
          <w:rFonts w:eastAsia="Times New Roman"/>
          <w:b/>
          <w:bCs/>
          <w:sz w:val="28"/>
          <w:lang w:eastAsia="ru-RU"/>
        </w:rPr>
      </w:pPr>
      <w:r w:rsidRPr="004248E0">
        <w:rPr>
          <w:rFonts w:eastAsia="Times New Roman"/>
          <w:b/>
          <w:bCs/>
          <w:lang w:eastAsia="ru-RU"/>
        </w:rPr>
        <w:br w:type="page"/>
      </w:r>
      <w:r w:rsidRPr="004248E0">
        <w:rPr>
          <w:rFonts w:eastAsia="Times New Roman"/>
          <w:b/>
          <w:bCs/>
          <w:sz w:val="28"/>
          <w:lang w:eastAsia="ru-RU"/>
        </w:rPr>
        <w:lastRenderedPageBreak/>
        <w:t xml:space="preserve">4.3. Аннотации рабочих программ учебных дисциплин подготовки техник по информационным системам информационных систем по направлению </w:t>
      </w:r>
      <w:r w:rsidR="00567EA8">
        <w:rPr>
          <w:rFonts w:eastAsia="Times New Roman"/>
          <w:b/>
          <w:bCs/>
          <w:sz w:val="28"/>
          <w:lang w:eastAsia="ru-RU"/>
        </w:rPr>
        <w:t>09.02.04</w:t>
      </w:r>
      <w:r w:rsidRPr="004248E0">
        <w:rPr>
          <w:rFonts w:eastAsia="Times New Roman"/>
          <w:b/>
          <w:bCs/>
          <w:sz w:val="28"/>
          <w:lang w:eastAsia="ru-RU"/>
        </w:rPr>
        <w:t xml:space="preserve"> Информационные системы (по отраслям)</w:t>
      </w:r>
    </w:p>
    <w:p w:rsidR="004248E0" w:rsidRPr="004248E0" w:rsidRDefault="004248E0" w:rsidP="004248E0">
      <w:pPr>
        <w:spacing w:after="0" w:line="240" w:lineRule="auto"/>
        <w:jc w:val="both"/>
        <w:rPr>
          <w:rFonts w:eastAsia="Times New Roman"/>
          <w:b/>
          <w:bCs/>
          <w:sz w:val="28"/>
          <w:lang w:eastAsia="ru-RU"/>
        </w:rPr>
      </w:pPr>
    </w:p>
    <w:tbl>
      <w:tblPr>
        <w:tblW w:w="9639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984"/>
        <w:gridCol w:w="5387"/>
        <w:gridCol w:w="1134"/>
      </w:tblGrid>
      <w:tr w:rsidR="004248E0" w:rsidRPr="004248E0" w:rsidTr="00D07B79">
        <w:trPr>
          <w:trHeight w:val="518"/>
        </w:trPr>
        <w:tc>
          <w:tcPr>
            <w:tcW w:w="1134" w:type="dxa"/>
            <w:shd w:val="clear" w:color="auto" w:fill="FFFFFF"/>
          </w:tcPr>
          <w:p w:rsidR="004248E0" w:rsidRPr="004248E0" w:rsidRDefault="004248E0" w:rsidP="003414D9">
            <w:pPr>
              <w:spacing w:after="0" w:line="240" w:lineRule="auto"/>
              <w:jc w:val="center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Индекс</w:t>
            </w:r>
          </w:p>
        </w:tc>
        <w:tc>
          <w:tcPr>
            <w:tcW w:w="1984" w:type="dxa"/>
            <w:shd w:val="clear" w:color="auto" w:fill="FFFFFF"/>
          </w:tcPr>
          <w:p w:rsidR="004248E0" w:rsidRPr="004248E0" w:rsidRDefault="004248E0" w:rsidP="003414D9">
            <w:pPr>
              <w:spacing w:after="0" w:line="240" w:lineRule="auto"/>
              <w:jc w:val="center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Наименование дисциплины</w:t>
            </w:r>
          </w:p>
        </w:tc>
        <w:tc>
          <w:tcPr>
            <w:tcW w:w="5387" w:type="dxa"/>
            <w:shd w:val="clear" w:color="auto" w:fill="FFFFFF"/>
          </w:tcPr>
          <w:p w:rsidR="004248E0" w:rsidRPr="004248E0" w:rsidRDefault="004248E0" w:rsidP="003414D9">
            <w:pPr>
              <w:spacing w:after="0" w:line="240" w:lineRule="auto"/>
              <w:jc w:val="center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Содержание дисциплины</w:t>
            </w:r>
          </w:p>
        </w:tc>
        <w:tc>
          <w:tcPr>
            <w:tcW w:w="1134" w:type="dxa"/>
            <w:shd w:val="clear" w:color="auto" w:fill="FFFFFF"/>
          </w:tcPr>
          <w:p w:rsidR="004248E0" w:rsidRPr="004248E0" w:rsidRDefault="004248E0" w:rsidP="003414D9">
            <w:pPr>
              <w:spacing w:after="0" w:line="240" w:lineRule="auto"/>
              <w:jc w:val="center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Компетен</w:t>
            </w:r>
            <w:r w:rsidRPr="004248E0">
              <w:rPr>
                <w:rFonts w:eastAsia="Arial Unicode MS"/>
                <w:b/>
                <w:bCs/>
                <w:lang w:eastAsia="ru-RU"/>
              </w:rPr>
              <w:softHyphen/>
              <w:t>ции</w:t>
            </w:r>
          </w:p>
        </w:tc>
      </w:tr>
      <w:tr w:rsidR="004248E0" w:rsidRPr="004248E0" w:rsidTr="00D07B79">
        <w:trPr>
          <w:trHeight w:val="264"/>
        </w:trPr>
        <w:tc>
          <w:tcPr>
            <w:tcW w:w="1134" w:type="dxa"/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142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142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2</w:t>
            </w:r>
          </w:p>
        </w:tc>
        <w:tc>
          <w:tcPr>
            <w:tcW w:w="5387" w:type="dxa"/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142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142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4</w:t>
            </w:r>
          </w:p>
        </w:tc>
      </w:tr>
      <w:tr w:rsidR="004248E0" w:rsidRPr="004248E0" w:rsidTr="00D07B79">
        <w:trPr>
          <w:trHeight w:val="370"/>
        </w:trPr>
        <w:tc>
          <w:tcPr>
            <w:tcW w:w="1134" w:type="dxa"/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142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ОГСЭ. 00</w:t>
            </w:r>
          </w:p>
        </w:tc>
        <w:tc>
          <w:tcPr>
            <w:tcW w:w="7371" w:type="dxa"/>
            <w:gridSpan w:val="2"/>
            <w:shd w:val="clear" w:color="auto" w:fill="FFFFFF"/>
          </w:tcPr>
          <w:p w:rsidR="004248E0" w:rsidRPr="004248E0" w:rsidRDefault="004248E0" w:rsidP="00D07B79">
            <w:pPr>
              <w:spacing w:after="0" w:line="240" w:lineRule="auto"/>
              <w:ind w:left="142" w:right="141"/>
              <w:jc w:val="center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Общий гуманитарный и социально-экономический цикл</w:t>
            </w:r>
          </w:p>
        </w:tc>
        <w:tc>
          <w:tcPr>
            <w:tcW w:w="1134" w:type="dxa"/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142"/>
              <w:rPr>
                <w:rFonts w:eastAsia="Arial Unicode MS"/>
                <w:lang w:eastAsia="ru-RU"/>
              </w:rPr>
            </w:pPr>
          </w:p>
        </w:tc>
      </w:tr>
      <w:tr w:rsidR="004248E0" w:rsidRPr="004248E0" w:rsidTr="00D07B79">
        <w:trPr>
          <w:trHeight w:val="2770"/>
        </w:trPr>
        <w:tc>
          <w:tcPr>
            <w:tcW w:w="1134" w:type="dxa"/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142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ОГСЭ. 01</w:t>
            </w:r>
          </w:p>
        </w:tc>
        <w:tc>
          <w:tcPr>
            <w:tcW w:w="1984" w:type="dxa"/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142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Основы философия</w:t>
            </w:r>
          </w:p>
        </w:tc>
        <w:tc>
          <w:tcPr>
            <w:tcW w:w="5387" w:type="dxa"/>
            <w:shd w:val="clear" w:color="auto" w:fill="FFFFFF"/>
          </w:tcPr>
          <w:p w:rsidR="004248E0" w:rsidRPr="004248E0" w:rsidRDefault="004248E0" w:rsidP="00D07B79">
            <w:pPr>
              <w:spacing w:after="0" w:line="274" w:lineRule="exact"/>
              <w:ind w:left="142" w:right="141" w:firstLine="380"/>
              <w:jc w:val="both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Формирование представления о специфике фило</w:t>
            </w:r>
            <w:r w:rsidRPr="004248E0">
              <w:rPr>
                <w:rFonts w:eastAsia="Arial Unicode MS"/>
                <w:lang w:eastAsia="ru-RU"/>
              </w:rPr>
              <w:softHyphen/>
              <w:t>софии как способе познания и духовного освоения мира, основных разделах современного философского знания, философских проблемах и методах их иссле</w:t>
            </w:r>
            <w:r w:rsidRPr="004248E0">
              <w:rPr>
                <w:rFonts w:eastAsia="Arial Unicode MS"/>
                <w:lang w:eastAsia="ru-RU"/>
              </w:rPr>
              <w:softHyphen/>
              <w:t>дования; овладение базовыми принципами и приема</w:t>
            </w:r>
            <w:r w:rsidRPr="004248E0">
              <w:rPr>
                <w:rFonts w:eastAsia="Arial Unicode MS"/>
                <w:lang w:eastAsia="ru-RU"/>
              </w:rPr>
              <w:softHyphen/>
              <w:t>ми философского познания; введение в круг философ</w:t>
            </w:r>
            <w:r w:rsidRPr="004248E0">
              <w:rPr>
                <w:rFonts w:eastAsia="Arial Unicode MS"/>
                <w:lang w:eastAsia="ru-RU"/>
              </w:rPr>
              <w:softHyphen/>
              <w:t>ских проблем, связанных с областью будущей профес</w:t>
            </w:r>
            <w:r w:rsidRPr="004248E0">
              <w:rPr>
                <w:rFonts w:eastAsia="Arial Unicode MS"/>
                <w:lang w:eastAsia="ru-RU"/>
              </w:rPr>
              <w:softHyphen/>
              <w:t>сиональной деятельности, выработка навыков работы с оригинальными и адаптированными философскими текстами.</w:t>
            </w:r>
          </w:p>
        </w:tc>
        <w:tc>
          <w:tcPr>
            <w:tcW w:w="1134" w:type="dxa"/>
            <w:shd w:val="clear" w:color="auto" w:fill="FFFFFF"/>
          </w:tcPr>
          <w:p w:rsidR="004248E0" w:rsidRPr="004248E0" w:rsidRDefault="004248E0" w:rsidP="004248E0">
            <w:pPr>
              <w:spacing w:after="180" w:line="240" w:lineRule="auto"/>
              <w:ind w:left="142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ОК-1, 2,</w:t>
            </w:r>
          </w:p>
          <w:p w:rsidR="004248E0" w:rsidRPr="004248E0" w:rsidRDefault="004248E0" w:rsidP="004248E0">
            <w:pPr>
              <w:spacing w:before="180" w:after="0" w:line="240" w:lineRule="auto"/>
              <w:ind w:left="142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3, 8, 9</w:t>
            </w:r>
          </w:p>
        </w:tc>
      </w:tr>
      <w:tr w:rsidR="004248E0" w:rsidRPr="004248E0" w:rsidTr="00D07B79">
        <w:trPr>
          <w:trHeight w:val="6082"/>
        </w:trPr>
        <w:tc>
          <w:tcPr>
            <w:tcW w:w="1134" w:type="dxa"/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142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ОГСЭ. 02</w:t>
            </w:r>
          </w:p>
        </w:tc>
        <w:tc>
          <w:tcPr>
            <w:tcW w:w="1984" w:type="dxa"/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142" w:right="480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История</w:t>
            </w:r>
          </w:p>
        </w:tc>
        <w:tc>
          <w:tcPr>
            <w:tcW w:w="5387" w:type="dxa"/>
            <w:shd w:val="clear" w:color="auto" w:fill="FFFFFF"/>
          </w:tcPr>
          <w:p w:rsidR="004248E0" w:rsidRPr="004248E0" w:rsidRDefault="004248E0" w:rsidP="00D07B79">
            <w:pPr>
              <w:spacing w:after="0" w:line="274" w:lineRule="exact"/>
              <w:ind w:left="142" w:right="141" w:firstLine="380"/>
              <w:jc w:val="both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В основу курса положены проблемно- хронологический принцип и современные подходы в оценках исторического прошлого нашей страны, научная методология с широким использованием раз</w:t>
            </w:r>
            <w:r w:rsidRPr="004248E0">
              <w:rPr>
                <w:rFonts w:eastAsia="Arial Unicode MS"/>
                <w:lang w:eastAsia="ru-RU"/>
              </w:rPr>
              <w:softHyphen/>
              <w:t>личных источников общенаучных и специфических методов познания. В условиях ограниченного учебно</w:t>
            </w:r>
            <w:r w:rsidRPr="004248E0">
              <w:rPr>
                <w:rFonts w:eastAsia="Arial Unicode MS"/>
                <w:lang w:eastAsia="ru-RU"/>
              </w:rPr>
              <w:softHyphen/>
              <w:t>го времени невозможно подробно осветить всё разно</w:t>
            </w:r>
            <w:r w:rsidRPr="004248E0">
              <w:rPr>
                <w:rFonts w:eastAsia="Arial Unicode MS"/>
                <w:lang w:eastAsia="ru-RU"/>
              </w:rPr>
              <w:softHyphen/>
              <w:t>образие многовековой истории страны, поэтому, ис</w:t>
            </w:r>
            <w:r w:rsidRPr="004248E0">
              <w:rPr>
                <w:rFonts w:eastAsia="Arial Unicode MS"/>
                <w:lang w:eastAsia="ru-RU"/>
              </w:rPr>
              <w:softHyphen/>
              <w:t>пользуя элементы формационного и цивилизационно- го методов, излагаются лишь основные узловые про</w:t>
            </w:r>
            <w:r w:rsidRPr="004248E0">
              <w:rPr>
                <w:rFonts w:eastAsia="Arial Unicode MS"/>
                <w:lang w:eastAsia="ru-RU"/>
              </w:rPr>
              <w:softHyphen/>
              <w:t>блемы. При этом авторы не претендует не только на исчерпывающее изложение всех тем, но и на един</w:t>
            </w:r>
            <w:r w:rsidRPr="004248E0">
              <w:rPr>
                <w:rFonts w:eastAsia="Arial Unicode MS"/>
                <w:lang w:eastAsia="ru-RU"/>
              </w:rPr>
              <w:softHyphen/>
              <w:t>ственно правильное их толкование. В издаваемых ныне курсах истории России есть немало спорных во</w:t>
            </w:r>
            <w:r w:rsidRPr="004248E0">
              <w:rPr>
                <w:rFonts w:eastAsia="Arial Unicode MS"/>
                <w:lang w:eastAsia="ru-RU"/>
              </w:rPr>
              <w:softHyphen/>
              <w:t>просов или недостаточно доказательных положений. Авторы отдают себе отчёт в том, что сейчас идёт ак</w:t>
            </w:r>
            <w:r w:rsidRPr="004248E0">
              <w:rPr>
                <w:rFonts w:eastAsia="Arial Unicode MS"/>
                <w:lang w:eastAsia="ru-RU"/>
              </w:rPr>
              <w:softHyphen/>
              <w:t>тивный процесс восстановления объективной оценки, трактовки истории нашего Отечества, отказ от былых догм, стереотипов исследования и накопления важ</w:t>
            </w:r>
            <w:r w:rsidRPr="004248E0">
              <w:rPr>
                <w:rFonts w:eastAsia="Arial Unicode MS"/>
                <w:lang w:eastAsia="ru-RU"/>
              </w:rPr>
              <w:softHyphen/>
              <w:t>нейших источников по истории страны. Отправной точкой курса является IX век российской истории, а завершающей - век XXI.</w:t>
            </w:r>
          </w:p>
        </w:tc>
        <w:tc>
          <w:tcPr>
            <w:tcW w:w="1134" w:type="dxa"/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142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ОК-1, 8,10</w:t>
            </w:r>
          </w:p>
        </w:tc>
      </w:tr>
      <w:tr w:rsidR="004248E0" w:rsidRPr="004248E0" w:rsidTr="00D07B79">
        <w:trPr>
          <w:trHeight w:val="2496"/>
        </w:trPr>
        <w:tc>
          <w:tcPr>
            <w:tcW w:w="1134" w:type="dxa"/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142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lastRenderedPageBreak/>
              <w:t>ОГСЭ. 03</w:t>
            </w:r>
          </w:p>
        </w:tc>
        <w:tc>
          <w:tcPr>
            <w:tcW w:w="1984" w:type="dxa"/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142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Иностранный язык</w:t>
            </w:r>
          </w:p>
        </w:tc>
        <w:tc>
          <w:tcPr>
            <w:tcW w:w="5387" w:type="dxa"/>
            <w:shd w:val="clear" w:color="auto" w:fill="FFFFFF"/>
          </w:tcPr>
          <w:p w:rsidR="004248E0" w:rsidRPr="004248E0" w:rsidRDefault="004248E0" w:rsidP="00D07B79">
            <w:pPr>
              <w:spacing w:after="0" w:line="274" w:lineRule="exact"/>
              <w:ind w:left="142" w:right="141" w:firstLine="380"/>
              <w:jc w:val="both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Основной целью курса является повышение ис</w:t>
            </w:r>
            <w:r w:rsidRPr="004248E0">
              <w:rPr>
                <w:rFonts w:eastAsia="Arial Unicode MS"/>
                <w:lang w:eastAsia="ru-RU"/>
              </w:rPr>
              <w:softHyphen/>
              <w:t>ходного уровня владения иностранным языком, до</w:t>
            </w:r>
            <w:r w:rsidRPr="004248E0">
              <w:rPr>
                <w:rFonts w:eastAsia="Arial Unicode MS"/>
                <w:lang w:eastAsia="ru-RU"/>
              </w:rPr>
              <w:softHyphen/>
              <w:t>стигнутого на предыдущей ступени образования, и овладение студентами необходимым и достаточным уровнем коммуникативной компетенции для решения социально-коммуникативных задач в различных обла</w:t>
            </w:r>
            <w:r w:rsidRPr="004248E0">
              <w:rPr>
                <w:rFonts w:eastAsia="Arial Unicode MS"/>
                <w:lang w:eastAsia="ru-RU"/>
              </w:rPr>
              <w:softHyphen/>
              <w:t>стях бытовой, культурной, профессиональной и науч</w:t>
            </w:r>
            <w:r w:rsidRPr="004248E0">
              <w:rPr>
                <w:rFonts w:eastAsia="Arial Unicode MS"/>
                <w:lang w:eastAsia="ru-RU"/>
              </w:rPr>
              <w:softHyphen/>
              <w:t>ной деятельности при общении с зарубежными парт</w:t>
            </w:r>
            <w:r w:rsidRPr="004248E0">
              <w:rPr>
                <w:rFonts w:eastAsia="Arial Unicode MS"/>
                <w:lang w:eastAsia="ru-RU"/>
              </w:rPr>
              <w:softHyphen/>
              <w:t>нерами, а также для дальнейшего самообразования.</w:t>
            </w:r>
          </w:p>
        </w:tc>
        <w:tc>
          <w:tcPr>
            <w:tcW w:w="1134" w:type="dxa"/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142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ОК-6</w:t>
            </w:r>
          </w:p>
        </w:tc>
      </w:tr>
      <w:tr w:rsidR="004248E0" w:rsidRPr="004248E0" w:rsidTr="00D07B79">
        <w:trPr>
          <w:trHeight w:val="1354"/>
        </w:trPr>
        <w:tc>
          <w:tcPr>
            <w:tcW w:w="1134" w:type="dxa"/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142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ОГСЭ.04</w:t>
            </w:r>
          </w:p>
        </w:tc>
        <w:tc>
          <w:tcPr>
            <w:tcW w:w="1984" w:type="dxa"/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szCs w:val="20"/>
                <w:lang w:eastAsia="ru-RU"/>
              </w:rPr>
            </w:pPr>
            <w:r w:rsidRPr="004248E0">
              <w:rPr>
                <w:rFonts w:eastAsia="Times New Roman"/>
                <w:szCs w:val="20"/>
                <w:lang w:eastAsia="ru-RU"/>
              </w:rPr>
              <w:t>Русский язык и культура речи</w:t>
            </w:r>
          </w:p>
          <w:p w:rsidR="004248E0" w:rsidRPr="004248E0" w:rsidRDefault="004248E0" w:rsidP="004248E0">
            <w:pPr>
              <w:spacing w:after="0" w:line="240" w:lineRule="auto"/>
              <w:ind w:left="142" w:right="480"/>
              <w:jc w:val="right"/>
              <w:rPr>
                <w:rFonts w:eastAsia="Arial Unicode MS"/>
                <w:lang w:eastAsia="ru-RU"/>
              </w:rPr>
            </w:pPr>
          </w:p>
        </w:tc>
        <w:tc>
          <w:tcPr>
            <w:tcW w:w="5387" w:type="dxa"/>
            <w:shd w:val="clear" w:color="auto" w:fill="FFFFFF"/>
          </w:tcPr>
          <w:p w:rsidR="004248E0" w:rsidRPr="004248E0" w:rsidRDefault="004248E0" w:rsidP="00D07B79">
            <w:pPr>
              <w:spacing w:after="0" w:line="240" w:lineRule="auto"/>
              <w:ind w:left="142" w:right="141"/>
              <w:jc w:val="both"/>
              <w:rPr>
                <w:rFonts w:eastAsia="Times New Roman"/>
                <w:szCs w:val="20"/>
                <w:lang w:eastAsia="ru-RU"/>
              </w:rPr>
            </w:pPr>
            <w:r w:rsidRPr="004248E0">
              <w:rPr>
                <w:rFonts w:eastAsia="Times New Roman"/>
                <w:szCs w:val="20"/>
                <w:lang w:eastAsia="ru-RU"/>
              </w:rPr>
              <w:t xml:space="preserve">основные составляющие русского языка; язык и речь; специфика устной и письменной речи; понятие культуры речи; понятие о нормах русского литературного языка; виды норм; </w:t>
            </w:r>
          </w:p>
          <w:p w:rsidR="004248E0" w:rsidRPr="004248E0" w:rsidRDefault="004248E0" w:rsidP="00D07B79">
            <w:pPr>
              <w:spacing w:after="0" w:line="240" w:lineRule="auto"/>
              <w:ind w:left="142" w:right="141"/>
              <w:rPr>
                <w:rFonts w:eastAsia="Times New Roman"/>
                <w:szCs w:val="20"/>
                <w:lang w:eastAsia="ru-RU"/>
              </w:rPr>
            </w:pPr>
            <w:r w:rsidRPr="004248E0">
              <w:rPr>
                <w:rFonts w:eastAsia="Times New Roman"/>
                <w:szCs w:val="20"/>
                <w:lang w:eastAsia="ru-RU"/>
              </w:rPr>
              <w:t>функциональные стили речи; специфика и жанры каждого стиля;</w:t>
            </w:r>
          </w:p>
          <w:p w:rsidR="004248E0" w:rsidRPr="004248E0" w:rsidRDefault="004248E0" w:rsidP="00D07B79">
            <w:pPr>
              <w:spacing w:after="0" w:line="240" w:lineRule="auto"/>
              <w:ind w:left="142" w:right="141"/>
              <w:jc w:val="both"/>
              <w:rPr>
                <w:rFonts w:eastAsia="Times New Roman"/>
                <w:szCs w:val="20"/>
                <w:lang w:eastAsia="ru-RU"/>
              </w:rPr>
            </w:pPr>
            <w:r w:rsidRPr="004248E0">
              <w:rPr>
                <w:rFonts w:eastAsia="Times New Roman"/>
                <w:szCs w:val="20"/>
                <w:lang w:eastAsia="ru-RU"/>
              </w:rPr>
              <w:t xml:space="preserve">лексика; использование в речи изобразительно-выразительных средств; лексические нормы; фразеология; типы фразеологических единиц, их использование в речи; лексикография; основные типы словарей; </w:t>
            </w:r>
          </w:p>
          <w:p w:rsidR="004248E0" w:rsidRPr="004248E0" w:rsidRDefault="004248E0" w:rsidP="00D07B79">
            <w:pPr>
              <w:spacing w:after="0" w:line="240" w:lineRule="auto"/>
              <w:ind w:left="142" w:right="141"/>
              <w:rPr>
                <w:rFonts w:eastAsia="Times New Roman"/>
                <w:szCs w:val="20"/>
                <w:lang w:eastAsia="ru-RU"/>
              </w:rPr>
            </w:pPr>
            <w:r w:rsidRPr="004248E0">
              <w:rPr>
                <w:rFonts w:eastAsia="Times New Roman"/>
                <w:szCs w:val="20"/>
                <w:lang w:eastAsia="ru-RU"/>
              </w:rPr>
              <w:t xml:space="preserve">фонетика; основные фонетические единицы; фонетические средства языковой выразительности; орфоэпия; орфоэпические </w:t>
            </w:r>
          </w:p>
          <w:p w:rsidR="004248E0" w:rsidRPr="004248E0" w:rsidRDefault="004248E0" w:rsidP="00D07B79">
            <w:pPr>
              <w:spacing w:after="0" w:line="240" w:lineRule="auto"/>
              <w:ind w:left="142" w:right="141"/>
              <w:rPr>
                <w:rFonts w:eastAsia="Times New Roman"/>
                <w:szCs w:val="20"/>
                <w:lang w:eastAsia="ru-RU"/>
              </w:rPr>
            </w:pPr>
            <w:r w:rsidRPr="004248E0">
              <w:rPr>
                <w:rFonts w:eastAsia="Times New Roman"/>
                <w:szCs w:val="20"/>
                <w:lang w:eastAsia="ru-RU"/>
              </w:rPr>
              <w:t xml:space="preserve">нормы русского литературного языка; понятие о фонеме; </w:t>
            </w:r>
          </w:p>
          <w:p w:rsidR="004248E0" w:rsidRPr="004248E0" w:rsidRDefault="004248E0" w:rsidP="00D07B79">
            <w:pPr>
              <w:spacing w:after="0" w:line="240" w:lineRule="auto"/>
              <w:ind w:left="142" w:right="141"/>
              <w:rPr>
                <w:rFonts w:eastAsia="Times New Roman"/>
                <w:szCs w:val="20"/>
                <w:lang w:eastAsia="ru-RU"/>
              </w:rPr>
            </w:pPr>
            <w:r w:rsidRPr="004248E0">
              <w:rPr>
                <w:rFonts w:eastAsia="Times New Roman"/>
                <w:szCs w:val="20"/>
                <w:lang w:eastAsia="ru-RU"/>
              </w:rPr>
              <w:t xml:space="preserve">графика; позиционный принцип русской графики; </w:t>
            </w:r>
          </w:p>
          <w:p w:rsidR="004248E0" w:rsidRPr="004248E0" w:rsidRDefault="004248E0" w:rsidP="00D07B79">
            <w:pPr>
              <w:spacing w:after="0" w:line="240" w:lineRule="auto"/>
              <w:ind w:left="142" w:right="141"/>
              <w:rPr>
                <w:rFonts w:eastAsia="Times New Roman"/>
                <w:szCs w:val="20"/>
                <w:lang w:eastAsia="ru-RU"/>
              </w:rPr>
            </w:pPr>
            <w:r w:rsidRPr="004248E0">
              <w:rPr>
                <w:rFonts w:eastAsia="Times New Roman"/>
                <w:szCs w:val="20"/>
                <w:lang w:eastAsia="ru-RU"/>
              </w:rPr>
              <w:t xml:space="preserve">орфография; принципы русской орфографии; </w:t>
            </w:r>
          </w:p>
          <w:p w:rsidR="004248E0" w:rsidRPr="004248E0" w:rsidRDefault="004248E0" w:rsidP="00D07B79">
            <w:pPr>
              <w:spacing w:after="0" w:line="240" w:lineRule="auto"/>
              <w:ind w:left="142" w:right="141"/>
              <w:rPr>
                <w:rFonts w:eastAsia="Times New Roman"/>
                <w:szCs w:val="20"/>
                <w:lang w:eastAsia="ru-RU"/>
              </w:rPr>
            </w:pPr>
            <w:r w:rsidRPr="004248E0">
              <w:rPr>
                <w:rFonts w:eastAsia="Times New Roman"/>
                <w:szCs w:val="20"/>
                <w:lang w:eastAsia="ru-RU"/>
              </w:rPr>
              <w:t xml:space="preserve">морфемика; словообразовательные нормы; </w:t>
            </w:r>
          </w:p>
          <w:p w:rsidR="004248E0" w:rsidRPr="004248E0" w:rsidRDefault="004248E0" w:rsidP="00D07B79">
            <w:pPr>
              <w:spacing w:after="0" w:line="240" w:lineRule="auto"/>
              <w:ind w:left="142" w:right="141"/>
              <w:rPr>
                <w:rFonts w:eastAsia="Times New Roman"/>
                <w:szCs w:val="20"/>
                <w:lang w:eastAsia="ru-RU"/>
              </w:rPr>
            </w:pPr>
            <w:r w:rsidRPr="004248E0">
              <w:rPr>
                <w:rFonts w:eastAsia="Times New Roman"/>
                <w:szCs w:val="20"/>
                <w:lang w:eastAsia="ru-RU"/>
              </w:rPr>
              <w:t xml:space="preserve">морфология; грамматические категории и способы их выражения в современном русском языке; морфологические нормы; </w:t>
            </w:r>
          </w:p>
          <w:p w:rsidR="004248E0" w:rsidRPr="004248E0" w:rsidRDefault="004248E0" w:rsidP="00D07B79">
            <w:pPr>
              <w:spacing w:after="0" w:line="274" w:lineRule="exact"/>
              <w:ind w:left="142" w:right="141" w:firstLine="380"/>
              <w:jc w:val="both"/>
              <w:rPr>
                <w:rFonts w:eastAsia="Arial Unicode MS"/>
                <w:lang w:eastAsia="ru-RU"/>
              </w:rPr>
            </w:pPr>
            <w:r w:rsidRPr="004248E0">
              <w:rPr>
                <w:rFonts w:eastAsia="Times New Roman"/>
                <w:sz w:val="20"/>
                <w:szCs w:val="20"/>
                <w:lang w:eastAsia="ru-RU"/>
              </w:rPr>
              <w:t>синтаксис; основные единицы синтаксиса; русская пунктуация; лингвистика текста.</w:t>
            </w:r>
            <w:r w:rsidRPr="004248E0">
              <w:rPr>
                <w:rFonts w:eastAsia="Arial Unicode MS"/>
                <w:lang w:eastAsia="ru-RU"/>
              </w:rPr>
              <w:t>Введение в экономическую теорию. Основные этапы развития экономической теории. Методы экономической теории. Микроэкономика. Рынок. Спрос и предложение.</w:t>
            </w:r>
          </w:p>
        </w:tc>
        <w:tc>
          <w:tcPr>
            <w:tcW w:w="1134" w:type="dxa"/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ind w:left="142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ОК-2, 3, 4,6</w:t>
            </w:r>
          </w:p>
        </w:tc>
      </w:tr>
    </w:tbl>
    <w:p w:rsidR="004248E0" w:rsidRPr="004248E0" w:rsidRDefault="004248E0" w:rsidP="004248E0">
      <w:pPr>
        <w:spacing w:after="0" w:line="240" w:lineRule="auto"/>
        <w:jc w:val="both"/>
        <w:rPr>
          <w:rFonts w:eastAsia="Times New Roman"/>
          <w:sz w:val="28"/>
          <w:lang w:eastAsia="ru-RU"/>
        </w:rPr>
      </w:pPr>
    </w:p>
    <w:p w:rsidR="004248E0" w:rsidRPr="004248E0" w:rsidRDefault="004248E0" w:rsidP="004248E0">
      <w:pPr>
        <w:framePr w:w="11204" w:wrap="notBeside" w:vAnchor="text" w:hAnchor="page" w:x="16" w:y="-1700"/>
        <w:spacing w:after="0" w:line="254" w:lineRule="exact"/>
        <w:ind w:left="142"/>
        <w:jc w:val="center"/>
        <w:rPr>
          <w:rFonts w:eastAsia="Times New Roman"/>
          <w:bCs/>
          <w:i/>
          <w:caps/>
          <w:sz w:val="28"/>
          <w:szCs w:val="28"/>
          <w:lang w:eastAsia="ru-RU"/>
        </w:rPr>
      </w:pPr>
      <w:r w:rsidRPr="004248E0">
        <w:rPr>
          <w:rFonts w:eastAsia="Times New Roman"/>
          <w:bCs/>
          <w:i/>
          <w:caps/>
          <w:sz w:val="28"/>
          <w:szCs w:val="28"/>
          <w:lang w:eastAsia="ru-RU"/>
        </w:rPr>
        <w:lastRenderedPageBreak/>
        <w:br w:type="page"/>
      </w:r>
    </w:p>
    <w:p w:rsidR="004248E0" w:rsidRPr="004248E0" w:rsidRDefault="004248E0" w:rsidP="004248E0">
      <w:pPr>
        <w:framePr w:w="11204" w:wrap="notBeside" w:vAnchor="text" w:hAnchor="page" w:x="16" w:y="-1700"/>
        <w:spacing w:after="0" w:line="254" w:lineRule="exact"/>
        <w:ind w:left="142"/>
        <w:jc w:val="center"/>
        <w:rPr>
          <w:rFonts w:eastAsia="Times New Roman"/>
          <w:bCs/>
          <w:i/>
          <w:caps/>
          <w:sz w:val="28"/>
          <w:szCs w:val="28"/>
          <w:lang w:eastAsia="ru-RU"/>
        </w:rPr>
      </w:pPr>
    </w:p>
    <w:p w:rsidR="004248E0" w:rsidRPr="004248E0" w:rsidRDefault="004248E0" w:rsidP="004248E0">
      <w:pPr>
        <w:framePr w:w="11204" w:wrap="notBeside" w:vAnchor="text" w:hAnchor="page" w:x="16" w:y="-1700"/>
        <w:spacing w:after="0" w:line="254" w:lineRule="exact"/>
        <w:ind w:left="142"/>
        <w:jc w:val="center"/>
        <w:rPr>
          <w:rFonts w:eastAsia="Arial Unicode MS"/>
          <w:b/>
          <w:bCs/>
          <w:sz w:val="28"/>
          <w:szCs w:val="28"/>
          <w:lang w:eastAsia="ru-RU"/>
        </w:rPr>
      </w:pPr>
    </w:p>
    <w:p w:rsidR="004248E0" w:rsidRPr="004248E0" w:rsidRDefault="004248E0" w:rsidP="004248E0">
      <w:pPr>
        <w:spacing w:after="0" w:line="240" w:lineRule="auto"/>
        <w:rPr>
          <w:rFonts w:eastAsia="Times New Roman"/>
          <w:vanish/>
          <w:lang w:eastAsia="ru-RU"/>
        </w:rPr>
      </w:pPr>
    </w:p>
    <w:tbl>
      <w:tblPr>
        <w:tblpPr w:leftFromText="180" w:rightFromText="180" w:horzAnchor="margin" w:tblpXSpec="center" w:tblpY="-1230"/>
        <w:tblW w:w="103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2127"/>
        <w:gridCol w:w="5670"/>
        <w:gridCol w:w="1280"/>
      </w:tblGrid>
      <w:tr w:rsidR="004248E0" w:rsidRPr="004248E0" w:rsidTr="00D07B79">
        <w:trPr>
          <w:trHeight w:val="8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120"/>
              <w:rPr>
                <w:rFonts w:eastAsia="Arial Unicode MS"/>
                <w:b/>
                <w:bCs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Arial Unicode MS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0" w:line="240" w:lineRule="auto"/>
              <w:ind w:left="146" w:right="137"/>
              <w:jc w:val="both"/>
              <w:rPr>
                <w:rFonts w:eastAsia="Times New Roman"/>
                <w:szCs w:val="20"/>
                <w:lang w:eastAsia="ru-RU"/>
              </w:rPr>
            </w:pPr>
            <w:r w:rsidRPr="004248E0">
              <w:rPr>
                <w:rFonts w:eastAsia="Times New Roman"/>
                <w:szCs w:val="20"/>
                <w:lang w:eastAsia="ru-RU"/>
              </w:rPr>
              <w:t xml:space="preserve">фразеология; типы фразеологических единиц, их использование в речи; лексикография; основные типы словарей; </w:t>
            </w:r>
          </w:p>
          <w:p w:rsidR="004248E0" w:rsidRPr="004248E0" w:rsidRDefault="004248E0" w:rsidP="00D07B79">
            <w:pPr>
              <w:spacing w:after="0" w:line="240" w:lineRule="auto"/>
              <w:ind w:left="146" w:right="137"/>
              <w:rPr>
                <w:rFonts w:eastAsia="Times New Roman"/>
                <w:szCs w:val="20"/>
                <w:lang w:eastAsia="ru-RU"/>
              </w:rPr>
            </w:pPr>
            <w:r w:rsidRPr="004248E0">
              <w:rPr>
                <w:rFonts w:eastAsia="Times New Roman"/>
                <w:szCs w:val="20"/>
                <w:lang w:eastAsia="ru-RU"/>
              </w:rPr>
              <w:t xml:space="preserve">фонетика; основные фонетические единицы; фонетические средства языковой выразительности; орфоэпия; орфоэпические </w:t>
            </w:r>
          </w:p>
          <w:p w:rsidR="004248E0" w:rsidRPr="004248E0" w:rsidRDefault="004248E0" w:rsidP="00D07B79">
            <w:pPr>
              <w:spacing w:after="0" w:line="240" w:lineRule="auto"/>
              <w:ind w:left="146" w:right="137"/>
              <w:rPr>
                <w:rFonts w:eastAsia="Times New Roman"/>
                <w:szCs w:val="20"/>
                <w:lang w:eastAsia="ru-RU"/>
              </w:rPr>
            </w:pPr>
            <w:r w:rsidRPr="004248E0">
              <w:rPr>
                <w:rFonts w:eastAsia="Times New Roman"/>
                <w:szCs w:val="20"/>
                <w:lang w:eastAsia="ru-RU"/>
              </w:rPr>
              <w:t xml:space="preserve">нормы русского литературного языка; понятие о фонеме; </w:t>
            </w:r>
          </w:p>
          <w:p w:rsidR="004248E0" w:rsidRPr="004248E0" w:rsidRDefault="004248E0" w:rsidP="00D07B79">
            <w:pPr>
              <w:spacing w:after="0" w:line="240" w:lineRule="auto"/>
              <w:ind w:left="146" w:right="137"/>
              <w:rPr>
                <w:rFonts w:eastAsia="Times New Roman"/>
                <w:szCs w:val="20"/>
                <w:lang w:eastAsia="ru-RU"/>
              </w:rPr>
            </w:pPr>
            <w:r w:rsidRPr="004248E0">
              <w:rPr>
                <w:rFonts w:eastAsia="Times New Roman"/>
                <w:szCs w:val="20"/>
                <w:lang w:eastAsia="ru-RU"/>
              </w:rPr>
              <w:t xml:space="preserve">графика; позиционный принцип русской графики; </w:t>
            </w:r>
          </w:p>
          <w:p w:rsidR="004248E0" w:rsidRPr="004248E0" w:rsidRDefault="004248E0" w:rsidP="00D07B79">
            <w:pPr>
              <w:spacing w:after="0" w:line="240" w:lineRule="auto"/>
              <w:ind w:left="146" w:right="137"/>
              <w:rPr>
                <w:rFonts w:eastAsia="Times New Roman"/>
                <w:szCs w:val="20"/>
                <w:lang w:eastAsia="ru-RU"/>
              </w:rPr>
            </w:pPr>
            <w:r w:rsidRPr="004248E0">
              <w:rPr>
                <w:rFonts w:eastAsia="Times New Roman"/>
                <w:szCs w:val="20"/>
                <w:lang w:eastAsia="ru-RU"/>
              </w:rPr>
              <w:t xml:space="preserve">орфография; принципы русской орфографии; </w:t>
            </w:r>
          </w:p>
          <w:p w:rsidR="004248E0" w:rsidRPr="004248E0" w:rsidRDefault="004248E0" w:rsidP="00D07B79">
            <w:pPr>
              <w:spacing w:after="0" w:line="240" w:lineRule="auto"/>
              <w:ind w:left="146" w:right="137"/>
              <w:rPr>
                <w:rFonts w:eastAsia="Times New Roman"/>
                <w:szCs w:val="20"/>
                <w:lang w:eastAsia="ru-RU"/>
              </w:rPr>
            </w:pPr>
            <w:r w:rsidRPr="004248E0">
              <w:rPr>
                <w:rFonts w:eastAsia="Times New Roman"/>
                <w:szCs w:val="20"/>
                <w:lang w:eastAsia="ru-RU"/>
              </w:rPr>
              <w:t xml:space="preserve">морфемика; словообразовательные нормы; </w:t>
            </w:r>
          </w:p>
          <w:p w:rsidR="004248E0" w:rsidRPr="004248E0" w:rsidRDefault="004248E0" w:rsidP="00D07B79">
            <w:pPr>
              <w:spacing w:after="0" w:line="240" w:lineRule="auto"/>
              <w:ind w:left="146" w:right="137"/>
              <w:rPr>
                <w:rFonts w:eastAsia="Times New Roman"/>
                <w:szCs w:val="20"/>
                <w:lang w:eastAsia="ru-RU"/>
              </w:rPr>
            </w:pPr>
            <w:r w:rsidRPr="004248E0">
              <w:rPr>
                <w:rFonts w:eastAsia="Times New Roman"/>
                <w:szCs w:val="20"/>
                <w:lang w:eastAsia="ru-RU"/>
              </w:rPr>
              <w:t xml:space="preserve">морфология; грамматические категории и способы их выражения в современном русском языке; морфологические нормы; </w:t>
            </w:r>
          </w:p>
          <w:p w:rsidR="004248E0" w:rsidRPr="004248E0" w:rsidRDefault="004248E0" w:rsidP="00D07B79">
            <w:pPr>
              <w:spacing w:after="0" w:line="274" w:lineRule="exact"/>
              <w:ind w:left="146" w:right="137" w:firstLine="400"/>
              <w:jc w:val="both"/>
              <w:rPr>
                <w:rFonts w:eastAsia="Arial Unicode MS"/>
                <w:lang w:eastAsia="ru-RU"/>
              </w:rPr>
            </w:pPr>
            <w:r w:rsidRPr="004248E0">
              <w:rPr>
                <w:rFonts w:eastAsia="Times New Roman"/>
                <w:sz w:val="20"/>
                <w:szCs w:val="20"/>
                <w:lang w:eastAsia="ru-RU"/>
              </w:rPr>
              <w:t>синтаксис; основные единицы синтаксиса; русская пунктуация; лингвистика текста.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8" w:lineRule="exact"/>
              <w:rPr>
                <w:rFonts w:eastAsia="Arial Unicode MS"/>
                <w:lang w:eastAsia="ru-RU"/>
              </w:rPr>
            </w:pPr>
          </w:p>
        </w:tc>
      </w:tr>
      <w:tr w:rsidR="004248E0" w:rsidRPr="004248E0" w:rsidTr="00D07B79">
        <w:trPr>
          <w:trHeight w:val="8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120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ОГСЭ. 05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Физическая культура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0" w:line="274" w:lineRule="exact"/>
              <w:ind w:left="146" w:right="137" w:firstLine="400"/>
              <w:jc w:val="both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Роль физической культуры в общекультурном и социальном развитии человека. Основы физической культуры для развития личности.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8" w:lineRule="exact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ОК-2, 3, 6, 10</w:t>
            </w:r>
          </w:p>
        </w:tc>
      </w:tr>
      <w:tr w:rsidR="004248E0" w:rsidRPr="004248E0" w:rsidTr="00D07B79">
        <w:trPr>
          <w:trHeight w:val="283"/>
        </w:trPr>
        <w:tc>
          <w:tcPr>
            <w:tcW w:w="10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0" w:line="240" w:lineRule="auto"/>
              <w:ind w:left="146" w:right="137"/>
              <w:jc w:val="center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ЕН. 00 Математический и общий естественнонаучный цикл</w:t>
            </w:r>
          </w:p>
        </w:tc>
      </w:tr>
      <w:tr w:rsidR="004248E0" w:rsidRPr="004248E0" w:rsidTr="00D07B79">
        <w:trPr>
          <w:trHeight w:val="139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280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ЕН. 01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Элементы высшей математики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0" w:line="274" w:lineRule="exact"/>
              <w:ind w:left="146" w:right="137" w:firstLine="400"/>
              <w:jc w:val="both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Алгебра. Матрицы и действия над ними. СЛАУ и методы их решения. Элементы математического анали</w:t>
            </w:r>
            <w:r w:rsidRPr="004248E0">
              <w:rPr>
                <w:rFonts w:eastAsia="Arial Unicode MS"/>
                <w:lang w:eastAsia="ru-RU"/>
              </w:rPr>
              <w:softHyphen/>
              <w:t>за. Последовательности. Пределы последовательности. Функции. Производные. Дифференцирование. Интегри</w:t>
            </w:r>
            <w:r w:rsidRPr="004248E0">
              <w:rPr>
                <w:rFonts w:eastAsia="Arial Unicode MS"/>
                <w:lang w:eastAsia="ru-RU"/>
              </w:rPr>
              <w:softHyphen/>
              <w:t>рование. Ряды.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ОК-2, 4, 8, ПК- 1.2, 1.4, 2.3</w:t>
            </w:r>
          </w:p>
        </w:tc>
      </w:tr>
      <w:tr w:rsidR="004248E0" w:rsidRPr="004248E0" w:rsidTr="00D07B79">
        <w:trPr>
          <w:trHeight w:val="139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280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ЕН. 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8" w:lineRule="exact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Элементы математической логики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0" w:line="274" w:lineRule="exact"/>
              <w:ind w:left="146" w:right="137" w:firstLine="400"/>
              <w:jc w:val="both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Элементы математической логики. Элементарная комбинаторика. Деревья. Цепи и циклы. Алгоритмы дискретной оптимизации. Булевы векторы. Метрика Хэмминга. Булевы функции и формулы. Дизъюнктив</w:t>
            </w:r>
            <w:r w:rsidRPr="004248E0">
              <w:rPr>
                <w:rFonts w:eastAsia="Arial Unicode MS"/>
                <w:lang w:eastAsia="ru-RU"/>
              </w:rPr>
              <w:softHyphen/>
              <w:t>ные нормальные формы. Классы булевых функций.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 xml:space="preserve">ОК-2, 3, 4, 8, </w:t>
            </w:r>
          </w:p>
          <w:p w:rsidR="004248E0" w:rsidRPr="004248E0" w:rsidRDefault="004248E0" w:rsidP="004248E0">
            <w:pPr>
              <w:spacing w:after="0" w:line="274" w:lineRule="exact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ПК-1.1, 1.2, 2.3</w:t>
            </w:r>
          </w:p>
        </w:tc>
      </w:tr>
      <w:tr w:rsidR="004248E0" w:rsidRPr="004248E0" w:rsidTr="00D07B79">
        <w:trPr>
          <w:trHeight w:val="249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280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ЕН. 03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Теория вероятностей и математическая статистика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0" w:line="274" w:lineRule="exact"/>
              <w:ind w:left="146" w:right="137" w:firstLine="700"/>
              <w:jc w:val="both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i/>
                <w:iCs/>
                <w:lang w:eastAsia="ru-RU"/>
              </w:rPr>
              <w:t>Элементарная теория вероятностей:</w:t>
            </w:r>
            <w:r w:rsidRPr="004248E0">
              <w:rPr>
                <w:rFonts w:eastAsia="Arial Unicode MS"/>
                <w:lang w:eastAsia="ru-RU"/>
              </w:rPr>
              <w:t xml:space="preserve"> события, операции над ними, относительная частота, вероят</w:t>
            </w:r>
            <w:r w:rsidRPr="004248E0">
              <w:rPr>
                <w:rFonts w:eastAsia="Arial Unicode MS"/>
                <w:lang w:eastAsia="ru-RU"/>
              </w:rPr>
              <w:softHyphen/>
              <w:t>ность; пространство элементарных исходов, сигма- алгебра; аксиомы Колмогорова, классическое и гео</w:t>
            </w:r>
            <w:r w:rsidRPr="004248E0">
              <w:rPr>
                <w:rFonts w:eastAsia="Arial Unicode MS"/>
                <w:lang w:eastAsia="ru-RU"/>
              </w:rPr>
              <w:softHyphen/>
              <w:t>метрическое определение вероятности; условная веро</w:t>
            </w:r>
            <w:r w:rsidRPr="004248E0">
              <w:rPr>
                <w:rFonts w:eastAsia="Arial Unicode MS"/>
                <w:lang w:eastAsia="ru-RU"/>
              </w:rPr>
              <w:softHyphen/>
              <w:t>ятность, независимые события; формула полной веро</w:t>
            </w:r>
            <w:r w:rsidRPr="004248E0">
              <w:rPr>
                <w:rFonts w:eastAsia="Arial Unicode MS"/>
                <w:lang w:eastAsia="ru-RU"/>
              </w:rPr>
              <w:softHyphen/>
              <w:t>ятности и формула Байеса; схема повторения незави</w:t>
            </w:r>
            <w:r w:rsidRPr="004248E0">
              <w:rPr>
                <w:rFonts w:eastAsia="Arial Unicode MS"/>
                <w:lang w:eastAsia="ru-RU"/>
              </w:rPr>
              <w:softHyphen/>
              <w:t>симых испытаний Бернулли, формула Бернулли, пре</w:t>
            </w:r>
            <w:r w:rsidRPr="004248E0">
              <w:rPr>
                <w:rFonts w:eastAsia="Arial Unicode MS"/>
                <w:lang w:eastAsia="ru-RU"/>
              </w:rPr>
              <w:softHyphen/>
              <w:t>дельные теоремы схемы Бернулли.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60" w:line="240" w:lineRule="auto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ОК-2, 3, 4,</w:t>
            </w:r>
          </w:p>
          <w:p w:rsidR="004248E0" w:rsidRPr="004248E0" w:rsidRDefault="004248E0" w:rsidP="004248E0">
            <w:pPr>
              <w:spacing w:before="60" w:after="0" w:line="264" w:lineRule="exact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5, 6, 7, ПК-2.3</w:t>
            </w:r>
          </w:p>
        </w:tc>
      </w:tr>
      <w:tr w:rsidR="004248E0" w:rsidRPr="004248E0" w:rsidTr="00D07B79">
        <w:trPr>
          <w:trHeight w:val="283"/>
        </w:trPr>
        <w:tc>
          <w:tcPr>
            <w:tcW w:w="10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0" w:line="240" w:lineRule="auto"/>
              <w:ind w:left="146" w:right="137"/>
              <w:jc w:val="center"/>
              <w:rPr>
                <w:rFonts w:eastAsia="Arial Unicode MS"/>
                <w:b/>
                <w:bCs/>
                <w:lang w:eastAsia="ru-RU"/>
              </w:rPr>
            </w:pPr>
          </w:p>
          <w:p w:rsidR="004248E0" w:rsidRPr="004248E0" w:rsidRDefault="004248E0" w:rsidP="00D07B79">
            <w:pPr>
              <w:spacing w:after="0" w:line="240" w:lineRule="auto"/>
              <w:ind w:left="146" w:right="137"/>
              <w:jc w:val="center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ОП. 00 Профессиональный цикл</w:t>
            </w:r>
          </w:p>
        </w:tc>
      </w:tr>
      <w:tr w:rsidR="004248E0" w:rsidRPr="004248E0" w:rsidTr="00D07B79">
        <w:trPr>
          <w:trHeight w:val="304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280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lastRenderedPageBreak/>
              <w:t>ОП.01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ind w:right="120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Основы архитектуры, устройство и функционирование вычислительных си</w:t>
            </w:r>
            <w:r w:rsidRPr="004248E0">
              <w:rPr>
                <w:rFonts w:eastAsia="Arial Unicode MS"/>
                <w:lang w:eastAsia="ru-RU"/>
              </w:rPr>
              <w:softHyphen/>
              <w:t>стем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0" w:line="274" w:lineRule="exact"/>
              <w:ind w:left="146" w:right="137" w:firstLine="400"/>
              <w:jc w:val="both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Развитие компьютерной архитектуры, многоуров</w:t>
            </w:r>
            <w:r w:rsidRPr="004248E0">
              <w:rPr>
                <w:rFonts w:eastAsia="Arial Unicode MS"/>
                <w:lang w:eastAsia="ru-RU"/>
              </w:rPr>
              <w:softHyphen/>
              <w:t>невая компьютерная организация. Организация ком</w:t>
            </w:r>
            <w:r w:rsidRPr="004248E0">
              <w:rPr>
                <w:rFonts w:eastAsia="Arial Unicode MS"/>
                <w:lang w:eastAsia="ru-RU"/>
              </w:rPr>
              <w:softHyphen/>
              <w:t>пьютерных систем: процессор. Организация компью</w:t>
            </w:r>
            <w:r w:rsidRPr="004248E0">
              <w:rPr>
                <w:rFonts w:eastAsia="Arial Unicode MS"/>
                <w:lang w:eastAsia="ru-RU"/>
              </w:rPr>
              <w:softHyphen/>
              <w:t>терных систем: шина. Организация компьютерных си</w:t>
            </w:r>
            <w:r w:rsidRPr="004248E0">
              <w:rPr>
                <w:rFonts w:eastAsia="Arial Unicode MS"/>
                <w:lang w:eastAsia="ru-RU"/>
              </w:rPr>
              <w:softHyphen/>
              <w:t>стем: основная память. Организация компьютерных систем: вспомогательная память. Организация компь</w:t>
            </w:r>
            <w:r w:rsidRPr="004248E0">
              <w:rPr>
                <w:rFonts w:eastAsia="Arial Unicode MS"/>
                <w:lang w:eastAsia="ru-RU"/>
              </w:rPr>
              <w:softHyphen/>
              <w:t>ютерных систем: системы ввода. Организация компь</w:t>
            </w:r>
            <w:r w:rsidRPr="004248E0">
              <w:rPr>
                <w:rFonts w:eastAsia="Arial Unicode MS"/>
                <w:lang w:eastAsia="ru-RU"/>
              </w:rPr>
              <w:softHyphen/>
              <w:t>ютерных систем: системы вывода. Внутри процессор</w:t>
            </w:r>
            <w:r w:rsidRPr="004248E0">
              <w:rPr>
                <w:rFonts w:eastAsia="Arial Unicode MS"/>
                <w:lang w:eastAsia="ru-RU"/>
              </w:rPr>
              <w:softHyphen/>
              <w:t>ный параллелизм, мультипроцессоры, мультикомпью- теры. Основы компьютерных сетей и телекоммуника</w:t>
            </w:r>
            <w:r w:rsidRPr="004248E0">
              <w:rPr>
                <w:rFonts w:eastAsia="Arial Unicode MS"/>
                <w:lang w:eastAsia="ru-RU"/>
              </w:rPr>
              <w:softHyphen/>
              <w:t>ций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ОК-1, 2, 3, 4, 5, 9, ПК-1.1, 1.2, 1.9</w:t>
            </w:r>
          </w:p>
        </w:tc>
      </w:tr>
      <w:tr w:rsidR="004248E0" w:rsidRPr="004248E0" w:rsidTr="00D07B79">
        <w:trPr>
          <w:trHeight w:val="249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280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ОП.02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ind w:right="120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Операционные си</w:t>
            </w:r>
            <w:r w:rsidRPr="004248E0">
              <w:rPr>
                <w:rFonts w:eastAsia="Arial Unicode MS"/>
                <w:lang w:eastAsia="ru-RU"/>
              </w:rPr>
              <w:softHyphen/>
              <w:t>стемы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0" w:line="274" w:lineRule="exact"/>
              <w:ind w:left="146" w:right="137" w:firstLine="400"/>
              <w:jc w:val="both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Управление памятью в ОС, управление задачами, основные методы синхронизации задач, управление вводом-выводом в операционных системах. Програм</w:t>
            </w:r>
            <w:r w:rsidRPr="004248E0">
              <w:rPr>
                <w:rFonts w:eastAsia="Arial Unicode MS"/>
                <w:lang w:eastAsia="ru-RU"/>
              </w:rPr>
              <w:softHyphen/>
              <w:t xml:space="preserve">мы, процессы, библиотеки. Файловая система </w:t>
            </w:r>
            <w:r w:rsidRPr="004248E0">
              <w:rPr>
                <w:rFonts w:eastAsia="Arial Unicode MS"/>
                <w:lang w:val="en-US"/>
              </w:rPr>
              <w:t>FAT</w:t>
            </w:r>
            <w:r w:rsidRPr="004248E0">
              <w:rPr>
                <w:rFonts w:eastAsia="Arial Unicode MS"/>
              </w:rPr>
              <w:t xml:space="preserve">, </w:t>
            </w:r>
            <w:r w:rsidRPr="004248E0">
              <w:rPr>
                <w:rFonts w:eastAsia="Arial Unicode MS"/>
                <w:lang w:eastAsia="ru-RU"/>
              </w:rPr>
              <w:t xml:space="preserve">файловая система </w:t>
            </w:r>
            <w:r w:rsidRPr="004248E0">
              <w:rPr>
                <w:rFonts w:eastAsia="Arial Unicode MS"/>
                <w:lang w:val="en-US"/>
              </w:rPr>
              <w:t>NTFS</w:t>
            </w:r>
            <w:r w:rsidRPr="004248E0">
              <w:rPr>
                <w:rFonts w:eastAsia="Arial Unicode MS"/>
              </w:rPr>
              <w:t xml:space="preserve">. </w:t>
            </w:r>
            <w:r w:rsidRPr="004248E0">
              <w:rPr>
                <w:rFonts w:eastAsia="Arial Unicode MS"/>
                <w:lang w:eastAsia="ru-RU"/>
              </w:rPr>
              <w:t xml:space="preserve">Сетевые возможности ОС, утилиты. Общая организация </w:t>
            </w:r>
            <w:r w:rsidRPr="004248E0">
              <w:rPr>
                <w:rFonts w:eastAsia="Arial Unicode MS"/>
                <w:lang w:val="en-US"/>
              </w:rPr>
              <w:t>Windows</w:t>
            </w:r>
            <w:r w:rsidRPr="004248E0">
              <w:rPr>
                <w:rFonts w:eastAsia="Arial Unicode MS"/>
              </w:rPr>
              <w:t xml:space="preserve">. </w:t>
            </w:r>
            <w:r w:rsidRPr="004248E0">
              <w:rPr>
                <w:rFonts w:eastAsia="Arial Unicode MS"/>
                <w:lang w:eastAsia="ru-RU"/>
              </w:rPr>
              <w:t>Форматы фай</w:t>
            </w:r>
            <w:r w:rsidRPr="004248E0">
              <w:rPr>
                <w:rFonts w:eastAsia="Arial Unicode MS"/>
                <w:lang w:eastAsia="ru-RU"/>
              </w:rPr>
              <w:softHyphen/>
              <w:t>лов и обзор прикладного программного обеспечения, взаимодействие процессов, обмен данными, взаимо</w:t>
            </w:r>
            <w:r w:rsidRPr="004248E0">
              <w:rPr>
                <w:rFonts w:eastAsia="Arial Unicode MS"/>
                <w:lang w:eastAsia="ru-RU"/>
              </w:rPr>
              <w:softHyphen/>
              <w:t>действие процессов.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ОК-2, 3, 4, 5, 8, 9, 10, ПК-1.2, 1.7, 1.9, 1.10</w:t>
            </w:r>
          </w:p>
        </w:tc>
      </w:tr>
      <w:tr w:rsidR="004248E0" w:rsidRPr="004248E0" w:rsidTr="00D07B79">
        <w:trPr>
          <w:trHeight w:val="139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280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ОП.03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Компьютерные сети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0" w:line="274" w:lineRule="exact"/>
              <w:ind w:left="146" w:right="137" w:firstLine="400"/>
              <w:jc w:val="both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Основные понятия системы передачи данных; Се</w:t>
            </w:r>
            <w:r w:rsidRPr="004248E0">
              <w:rPr>
                <w:rFonts w:eastAsia="Arial Unicode MS"/>
                <w:lang w:eastAsia="ru-RU"/>
              </w:rPr>
              <w:softHyphen/>
              <w:t>тевая архитектура; Функционирование сети; Комму</w:t>
            </w:r>
            <w:r w:rsidRPr="004248E0">
              <w:rPr>
                <w:rFonts w:eastAsia="Arial Unicode MS"/>
                <w:lang w:eastAsia="ru-RU"/>
              </w:rPr>
              <w:softHyphen/>
              <w:t>тация и маршрутизация в сетях ЭВМ; Локальные и глобальные вычислительные сети. Пакетная передача данных.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ОК-1, 2, 3, 4, 5, 9, 10, ПК-1.2, 1.7, 1.9, 1.10</w:t>
            </w:r>
          </w:p>
        </w:tc>
      </w:tr>
      <w:tr w:rsidR="004248E0" w:rsidRPr="004248E0" w:rsidTr="00D07B79">
        <w:trPr>
          <w:trHeight w:val="387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280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ОП.04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ind w:right="120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Метрология, стандартизация, сертификация и техническое документоведение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0" w:line="274" w:lineRule="exact"/>
              <w:ind w:left="146" w:right="137" w:firstLine="400"/>
              <w:jc w:val="both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Основы современных технологий обеспечения жизненного цикла ПС; основные понятия качества ПС; стандартизация качества ПС; базовые стандарты обеспечения качества ПС; основные факторы, опреде</w:t>
            </w:r>
            <w:r w:rsidRPr="004248E0">
              <w:rPr>
                <w:rFonts w:eastAsia="Arial Unicode MS"/>
                <w:lang w:eastAsia="ru-RU"/>
              </w:rPr>
              <w:softHyphen/>
              <w:t>ляющие качество ПС; методы проектирования харак</w:t>
            </w:r>
            <w:r w:rsidRPr="004248E0">
              <w:rPr>
                <w:rFonts w:eastAsia="Arial Unicode MS"/>
                <w:lang w:eastAsia="ru-RU"/>
              </w:rPr>
              <w:softHyphen/>
              <w:t>теристик качества ПС; характеристики функциональ</w:t>
            </w:r>
            <w:r w:rsidRPr="004248E0">
              <w:rPr>
                <w:rFonts w:eastAsia="Arial Unicode MS"/>
                <w:lang w:eastAsia="ru-RU"/>
              </w:rPr>
              <w:softHyphen/>
              <w:t>ного использования ПС; конструктивные характери</w:t>
            </w:r>
            <w:r w:rsidRPr="004248E0">
              <w:rPr>
                <w:rFonts w:eastAsia="Arial Unicode MS"/>
                <w:lang w:eastAsia="ru-RU"/>
              </w:rPr>
              <w:softHyphen/>
              <w:t>стики качества ПС; принципы верификации и тести</w:t>
            </w:r>
            <w:r w:rsidRPr="004248E0">
              <w:rPr>
                <w:rFonts w:eastAsia="Arial Unicode MS"/>
                <w:lang w:eastAsia="ru-RU"/>
              </w:rPr>
              <w:softHyphen/>
              <w:t>рования программ; технологические этапы и стратегии тестирования программных комплексов; тестирование структуры ПС; оценка корректности программ; те</w:t>
            </w:r>
            <w:r w:rsidRPr="004248E0">
              <w:rPr>
                <w:rFonts w:eastAsia="Arial Unicode MS"/>
                <w:lang w:eastAsia="ru-RU"/>
              </w:rPr>
              <w:softHyphen/>
              <w:t>стирование обработки потоков данных; оценка слож</w:t>
            </w:r>
            <w:r w:rsidRPr="004248E0">
              <w:rPr>
                <w:rFonts w:eastAsia="Arial Unicode MS"/>
                <w:lang w:eastAsia="ru-RU"/>
              </w:rPr>
              <w:softHyphen/>
              <w:t>ности программ; анализ покрытия тестами ПС; доку</w:t>
            </w:r>
            <w:r w:rsidRPr="004248E0">
              <w:rPr>
                <w:rFonts w:eastAsia="Arial Unicode MS"/>
                <w:lang w:eastAsia="ru-RU"/>
              </w:rPr>
              <w:softHyphen/>
              <w:t>ментирование ПС; процессы сертификации ПС.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ОК-4, 5, 9, 10, ПК- 1.1, 1.2, 1.5, 1.7, 1.9</w:t>
            </w:r>
          </w:p>
        </w:tc>
      </w:tr>
      <w:tr w:rsidR="004248E0" w:rsidRPr="004248E0" w:rsidTr="00D07B79">
        <w:trPr>
          <w:trHeight w:val="85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280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ОП.05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ind w:right="120"/>
              <w:jc w:val="right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Устройство и функ</w:t>
            </w:r>
            <w:r w:rsidRPr="004248E0">
              <w:rPr>
                <w:rFonts w:eastAsia="Arial Unicode MS"/>
                <w:lang w:eastAsia="ru-RU"/>
              </w:rPr>
              <w:softHyphen/>
              <w:t>ционирование ИС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0" w:line="278" w:lineRule="exact"/>
              <w:ind w:left="146" w:right="137" w:firstLine="400"/>
              <w:jc w:val="both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Системный анализ понятия и структура автоматизи</w:t>
            </w:r>
            <w:r w:rsidRPr="004248E0">
              <w:rPr>
                <w:rFonts w:eastAsia="Arial Unicode MS"/>
                <w:lang w:eastAsia="ru-RU"/>
              </w:rPr>
              <w:softHyphen/>
              <w:t>рованной информационной системы. Тестирование, установка, методы, сопровождение. Моделирование, технология проектирования ИС.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ОК-1, 2, 3, 4, 5, 8, 9, 10, ПК-.1, 1.3, 1.4, 1.5, 1.7, 1.9</w:t>
            </w:r>
          </w:p>
        </w:tc>
      </w:tr>
      <w:tr w:rsidR="004248E0" w:rsidRPr="004248E0" w:rsidTr="00D07B79">
        <w:trPr>
          <w:trHeight w:val="414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280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lastRenderedPageBreak/>
              <w:t>ОП.06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Основы алгоритми</w:t>
            </w:r>
            <w:r w:rsidRPr="004248E0">
              <w:rPr>
                <w:rFonts w:eastAsia="Arial Unicode MS"/>
                <w:lang w:eastAsia="ru-RU"/>
              </w:rPr>
              <w:softHyphen/>
              <w:t>зации и программи</w:t>
            </w:r>
            <w:r w:rsidRPr="004248E0">
              <w:rPr>
                <w:rFonts w:eastAsia="Arial Unicode MS"/>
                <w:lang w:eastAsia="ru-RU"/>
              </w:rPr>
              <w:softHyphen/>
              <w:t>рования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0" w:line="274" w:lineRule="exact"/>
              <w:ind w:left="146" w:right="137" w:firstLine="400"/>
              <w:jc w:val="both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Обзор основных парадигм программирования (процедурная, объектно-ориентированная, функцио</w:t>
            </w:r>
            <w:r w:rsidRPr="004248E0">
              <w:rPr>
                <w:rFonts w:eastAsia="Arial Unicode MS"/>
                <w:lang w:eastAsia="ru-RU"/>
              </w:rPr>
              <w:softHyphen/>
              <w:t>нальная парадигмы); роль трансляции в процессе про</w:t>
            </w:r>
            <w:r w:rsidRPr="004248E0">
              <w:rPr>
                <w:rFonts w:eastAsia="Arial Unicode MS"/>
                <w:lang w:eastAsia="ru-RU"/>
              </w:rPr>
              <w:softHyphen/>
              <w:t>граммирования. Принципы разработки ЯП. Цели и принципы разработки; способы типизации в ЯП; мо</w:t>
            </w:r>
            <w:r w:rsidRPr="004248E0">
              <w:rPr>
                <w:rFonts w:eastAsia="Arial Unicode MS"/>
                <w:lang w:eastAsia="ru-RU"/>
              </w:rPr>
              <w:softHyphen/>
              <w:t>дели структур данных. Виртуальные машины. Поня</w:t>
            </w:r>
            <w:r w:rsidRPr="004248E0">
              <w:rPr>
                <w:rFonts w:eastAsia="Arial Unicode MS"/>
                <w:lang w:eastAsia="ru-RU"/>
              </w:rPr>
              <w:softHyphen/>
              <w:t>тие виртуальной машины; иерархия виртуальных ма</w:t>
            </w:r>
            <w:r w:rsidRPr="004248E0">
              <w:rPr>
                <w:rFonts w:eastAsia="Arial Unicode MS"/>
                <w:lang w:eastAsia="ru-RU"/>
              </w:rPr>
              <w:softHyphen/>
              <w:t>шин; промежуточные языки; проблемы безопасности выполнении программного кода на другой машине. Введение в трансляцию. Сравнение процессов компи</w:t>
            </w:r>
            <w:r w:rsidRPr="004248E0">
              <w:rPr>
                <w:rFonts w:eastAsia="Arial Unicode MS"/>
                <w:lang w:eastAsia="ru-RU"/>
              </w:rPr>
              <w:softHyphen/>
              <w:t>ляции и интерпретации; фазы трансляции ЯП (лекси</w:t>
            </w:r>
            <w:r w:rsidRPr="004248E0">
              <w:rPr>
                <w:rFonts w:eastAsia="Arial Unicode MS"/>
                <w:lang w:eastAsia="ru-RU"/>
              </w:rPr>
              <w:softHyphen/>
              <w:t>ческий анализ, синтаксический разбор, генерация ко</w:t>
            </w:r>
            <w:r w:rsidRPr="004248E0">
              <w:rPr>
                <w:rFonts w:eastAsia="Arial Unicode MS"/>
                <w:lang w:eastAsia="ru-RU"/>
              </w:rPr>
              <w:softHyphen/>
              <w:t>да, оптимизация); машинно-независимые и машинно- зависимые аспекты трансляции; использование про</w:t>
            </w:r>
            <w:r w:rsidRPr="004248E0">
              <w:rPr>
                <w:rFonts w:eastAsia="Arial Unicode MS"/>
                <w:lang w:eastAsia="ru-RU"/>
              </w:rPr>
              <w:softHyphen/>
              <w:t>цессов трансляции в программной инженерии.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ОК-1, 2, 3, 4, 5, 8, ПК-1.2, 1.3, 2.2, 2.3</w:t>
            </w:r>
          </w:p>
        </w:tc>
      </w:tr>
      <w:tr w:rsidR="004248E0" w:rsidRPr="004248E0" w:rsidTr="00D07B79">
        <w:trPr>
          <w:trHeight w:val="139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280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ОП.07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Основы проектиро</w:t>
            </w:r>
            <w:r w:rsidRPr="004248E0">
              <w:rPr>
                <w:rFonts w:eastAsia="Arial Unicode MS"/>
                <w:lang w:eastAsia="ru-RU"/>
              </w:rPr>
              <w:softHyphen/>
              <w:t>вания баз данных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0" w:line="274" w:lineRule="exact"/>
              <w:ind w:left="146" w:right="137" w:firstLine="400"/>
              <w:jc w:val="both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Основные понятия баз данных. Распределенные и параллельные СУБД; параллельные архитектуры баз данных, объектно-ориентированные базы данных, многомерные базы данных.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ОК-1, 3, 4, 5, 8, 9, 10, ПК-1.1, 1.2, 1.3, 1.7, 1.9</w:t>
            </w:r>
          </w:p>
        </w:tc>
      </w:tr>
      <w:tr w:rsidR="004248E0" w:rsidRPr="004248E0" w:rsidTr="00D07B79">
        <w:trPr>
          <w:trHeight w:val="138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280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ОП.08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Технические сред</w:t>
            </w:r>
            <w:r w:rsidRPr="004248E0">
              <w:rPr>
                <w:rFonts w:eastAsia="Arial Unicode MS"/>
                <w:lang w:eastAsia="ru-RU"/>
              </w:rPr>
              <w:softHyphen/>
              <w:t>ства информатиза</w:t>
            </w:r>
            <w:r w:rsidRPr="004248E0">
              <w:rPr>
                <w:rFonts w:eastAsia="Arial Unicode MS"/>
                <w:lang w:eastAsia="ru-RU"/>
              </w:rPr>
              <w:softHyphen/>
              <w:t>ции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0" w:line="274" w:lineRule="exact"/>
              <w:ind w:left="146" w:right="137" w:firstLine="400"/>
              <w:jc w:val="both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Конструирование, состав, поддержка основных технических средств. Периферийные устройства. Об</w:t>
            </w:r>
            <w:r w:rsidRPr="004248E0">
              <w:rPr>
                <w:rFonts w:eastAsia="Arial Unicode MS"/>
                <w:lang w:eastAsia="ru-RU"/>
              </w:rPr>
              <w:softHyphen/>
              <w:t>щие принципы построения, программой поддержки. Принципы обработки звуковой информации, видео</w:t>
            </w:r>
            <w:r w:rsidRPr="004248E0">
              <w:rPr>
                <w:rFonts w:eastAsia="Arial Unicode MS"/>
                <w:lang w:eastAsia="ru-RU"/>
              </w:rPr>
              <w:softHyphen/>
              <w:t>информации.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ОК-4, 5, 9, 10, ПК- 1.1, 1.2, 1.5, 1.7</w:t>
            </w:r>
          </w:p>
        </w:tc>
      </w:tr>
      <w:tr w:rsidR="004248E0" w:rsidRPr="004248E0" w:rsidTr="00D07B79">
        <w:trPr>
          <w:trHeight w:val="415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280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ОП.09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69" w:lineRule="exact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Правовое обеспече</w:t>
            </w:r>
            <w:r w:rsidRPr="004248E0">
              <w:rPr>
                <w:rFonts w:eastAsia="Arial Unicode MS"/>
                <w:lang w:eastAsia="ru-RU"/>
              </w:rPr>
              <w:softHyphen/>
              <w:t>ние профессиональ</w:t>
            </w:r>
            <w:r w:rsidRPr="004248E0">
              <w:rPr>
                <w:rFonts w:eastAsia="Arial Unicode MS"/>
                <w:lang w:eastAsia="ru-RU"/>
              </w:rPr>
              <w:softHyphen/>
              <w:t>ной деятельности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0" w:line="274" w:lineRule="exact"/>
              <w:ind w:left="146" w:right="137" w:firstLine="400"/>
              <w:jc w:val="both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Государство и право. Их роль в жизни общества. Норма права и нормативно-правовые акты. Основные правовые системы современности. Международное право как особая система права. Источники россий</w:t>
            </w:r>
            <w:r w:rsidRPr="004248E0">
              <w:rPr>
                <w:rFonts w:eastAsia="Arial Unicode MS"/>
                <w:lang w:eastAsia="ru-RU"/>
              </w:rPr>
              <w:softHyphen/>
              <w:t>ского права.</w:t>
            </w:r>
          </w:p>
          <w:p w:rsidR="004248E0" w:rsidRPr="004248E0" w:rsidRDefault="004248E0" w:rsidP="00D07B79">
            <w:pPr>
              <w:spacing w:after="0" w:line="274" w:lineRule="exact"/>
              <w:ind w:left="146" w:right="137" w:firstLine="400"/>
              <w:jc w:val="both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Закон и подзаконные акты. Система российского права. Отрасли права. Правонарушение и юридиче</w:t>
            </w:r>
            <w:r w:rsidRPr="004248E0">
              <w:rPr>
                <w:rFonts w:eastAsia="Arial Unicode MS"/>
                <w:lang w:eastAsia="ru-RU"/>
              </w:rPr>
              <w:softHyphen/>
              <w:t>ская ответственность. Значение законности и право</w:t>
            </w:r>
            <w:r w:rsidRPr="004248E0">
              <w:rPr>
                <w:rFonts w:eastAsia="Arial Unicode MS"/>
                <w:lang w:eastAsia="ru-RU"/>
              </w:rPr>
              <w:softHyphen/>
              <w:t>порядка в современном обществе. Правовое государ</w:t>
            </w:r>
            <w:r w:rsidRPr="004248E0">
              <w:rPr>
                <w:rFonts w:eastAsia="Arial Unicode MS"/>
                <w:lang w:eastAsia="ru-RU"/>
              </w:rPr>
              <w:softHyphen/>
              <w:t>ство. Конституция Российской Федерации - основной закон государства. Особенности федеративного устройства России. Система органов государственной власти в Российской Федерации. Правовое обеспече</w:t>
            </w:r>
            <w:r w:rsidRPr="004248E0">
              <w:rPr>
                <w:rFonts w:eastAsia="Arial Unicode MS"/>
                <w:lang w:eastAsia="ru-RU"/>
              </w:rPr>
              <w:softHyphen/>
              <w:t>ние профессиональной деятельности технического персонала.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ОК-1, 2, 3, 6, 7, 8, ПК-1.6, 2.6</w:t>
            </w:r>
          </w:p>
        </w:tc>
      </w:tr>
      <w:tr w:rsidR="004248E0" w:rsidRPr="004248E0" w:rsidTr="00D07B79">
        <w:trPr>
          <w:trHeight w:val="57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280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ОП.10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Объектно- ориентированное программирование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0" w:line="274" w:lineRule="exact"/>
              <w:ind w:left="146" w:right="137" w:firstLine="380"/>
              <w:jc w:val="both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История развития объектно-ориентированного программирования. Сущность понятий "абстракция", "инкапсуляция ", "наследование". Основные средства обеспечения инкапсуляции. Подходы к проектирова</w:t>
            </w:r>
            <w:r w:rsidRPr="004248E0">
              <w:rPr>
                <w:rFonts w:eastAsia="Arial Unicode MS"/>
                <w:lang w:eastAsia="ru-RU"/>
              </w:rPr>
              <w:softHyphen/>
              <w:t>нию программ в целом. Сущность компонентного программирования.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ОК-1, 2, 3, 4, 5, 8, 9, 10, ПК- 1.1, 1.5, 1.7, 1.8</w:t>
            </w:r>
          </w:p>
        </w:tc>
      </w:tr>
      <w:tr w:rsidR="004248E0" w:rsidRPr="004248E0" w:rsidTr="00D07B79">
        <w:trPr>
          <w:trHeight w:val="57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280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ОП.11</w:t>
            </w:r>
            <w:r w:rsidRPr="004248E0">
              <w:rPr>
                <w:rFonts w:eastAsia="Arial Unicode MS"/>
                <w:b/>
                <w:bCs/>
                <w:lang w:eastAsia="ru-RU"/>
              </w:rPr>
              <w:tab/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12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Arial Unicode MS"/>
                <w:bCs/>
                <w:lang w:eastAsia="ru-RU"/>
              </w:rPr>
              <w:t>Компьютерные технологии в строительстве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120" w:line="240" w:lineRule="auto"/>
              <w:ind w:left="146" w:right="137" w:firstLine="425"/>
              <w:jc w:val="both"/>
              <w:rPr>
                <w:rFonts w:eastAsia="Times New Roman"/>
                <w:lang w:val="en-US" w:eastAsia="ru-RU"/>
              </w:rPr>
            </w:pPr>
            <w:r w:rsidRPr="004248E0">
              <w:rPr>
                <w:rFonts w:eastAsia="Times New Roman"/>
                <w:lang w:eastAsia="ru-RU"/>
              </w:rPr>
              <w:t xml:space="preserve">Общие понятия и традиционные свойства пакетов прикладных программ. Приложения </w:t>
            </w:r>
            <w:r w:rsidRPr="004248E0">
              <w:rPr>
                <w:rFonts w:eastAsia="Times New Roman"/>
                <w:lang w:val="en-US"/>
              </w:rPr>
              <w:t>WORD</w:t>
            </w:r>
            <w:r w:rsidRPr="004248E0">
              <w:rPr>
                <w:rFonts w:eastAsia="Times New Roman"/>
              </w:rPr>
              <w:t xml:space="preserve">, </w:t>
            </w:r>
            <w:r w:rsidRPr="004248E0">
              <w:rPr>
                <w:rFonts w:eastAsia="Times New Roman"/>
                <w:lang w:val="en-US"/>
              </w:rPr>
              <w:t>EXCEL</w:t>
            </w:r>
            <w:r w:rsidRPr="004248E0">
              <w:rPr>
                <w:rFonts w:eastAsia="Times New Roman"/>
              </w:rPr>
              <w:t xml:space="preserve">, </w:t>
            </w:r>
            <w:r w:rsidRPr="004248E0">
              <w:rPr>
                <w:rFonts w:eastAsia="Times New Roman"/>
                <w:lang w:val="en-US"/>
              </w:rPr>
              <w:t>POWER</w:t>
            </w:r>
            <w:r w:rsidRPr="004248E0">
              <w:rPr>
                <w:rFonts w:eastAsia="Times New Roman"/>
              </w:rPr>
              <w:t xml:space="preserve"> </w:t>
            </w:r>
            <w:r w:rsidRPr="004248E0">
              <w:rPr>
                <w:rFonts w:eastAsia="Times New Roman"/>
                <w:lang w:val="en-US"/>
              </w:rPr>
              <w:t>POINT</w:t>
            </w:r>
            <w:r w:rsidRPr="004248E0">
              <w:rPr>
                <w:rFonts w:eastAsia="Times New Roman"/>
              </w:rPr>
              <w:t xml:space="preserve">, </w:t>
            </w:r>
            <w:r w:rsidRPr="004248E0">
              <w:rPr>
                <w:rFonts w:eastAsia="Times New Roman"/>
                <w:lang w:val="en-US"/>
              </w:rPr>
              <w:t>Access</w:t>
            </w:r>
            <w:r w:rsidRPr="004248E0">
              <w:rPr>
                <w:rFonts w:eastAsia="Times New Roman"/>
              </w:rPr>
              <w:t xml:space="preserve">. </w:t>
            </w:r>
            <w:r w:rsidRPr="004248E0">
              <w:rPr>
                <w:rFonts w:eastAsia="Times New Roman"/>
                <w:lang w:eastAsia="ru-RU"/>
              </w:rPr>
              <w:lastRenderedPageBreak/>
              <w:t>Функциональные возможно</w:t>
            </w:r>
            <w:r w:rsidRPr="004248E0">
              <w:rPr>
                <w:rFonts w:eastAsia="Times New Roman"/>
                <w:lang w:eastAsia="ru-RU"/>
              </w:rPr>
              <w:softHyphen/>
              <w:t xml:space="preserve">сти приложений </w:t>
            </w:r>
            <w:r w:rsidRPr="004248E0">
              <w:rPr>
                <w:rFonts w:eastAsia="Times New Roman"/>
                <w:lang w:val="en-US"/>
              </w:rPr>
              <w:t>Microsoft</w:t>
            </w:r>
            <w:r w:rsidRPr="004248E0">
              <w:rPr>
                <w:rFonts w:eastAsia="Times New Roman"/>
              </w:rPr>
              <w:t xml:space="preserve"> </w:t>
            </w:r>
            <w:r w:rsidRPr="004248E0">
              <w:rPr>
                <w:rFonts w:eastAsia="Times New Roman"/>
                <w:lang w:val="en-US"/>
              </w:rPr>
              <w:t>office</w:t>
            </w:r>
            <w:r w:rsidRPr="004248E0">
              <w:rPr>
                <w:rFonts w:eastAsia="Times New Roman"/>
              </w:rPr>
              <w:t xml:space="preserve">. </w:t>
            </w:r>
            <w:r w:rsidRPr="004248E0">
              <w:rPr>
                <w:rFonts w:eastAsia="Times New Roman"/>
                <w:lang w:eastAsia="ru-RU"/>
              </w:rPr>
              <w:t>Управление прило</w:t>
            </w:r>
            <w:r w:rsidRPr="004248E0">
              <w:rPr>
                <w:rFonts w:eastAsia="Times New Roman"/>
                <w:lang w:eastAsia="ru-RU"/>
              </w:rPr>
              <w:softHyphen/>
              <w:t xml:space="preserve">жениями </w:t>
            </w:r>
            <w:r w:rsidRPr="004248E0">
              <w:rPr>
                <w:rFonts w:eastAsia="Times New Roman"/>
                <w:lang w:val="en-US"/>
              </w:rPr>
              <w:t>Microsoft</w:t>
            </w:r>
            <w:r w:rsidRPr="004248E0">
              <w:rPr>
                <w:rFonts w:eastAsia="Times New Roman"/>
              </w:rPr>
              <w:t xml:space="preserve"> </w:t>
            </w:r>
            <w:r w:rsidRPr="004248E0">
              <w:rPr>
                <w:rFonts w:eastAsia="Times New Roman"/>
                <w:lang w:val="en-US"/>
              </w:rPr>
              <w:t>office</w:t>
            </w:r>
            <w:r w:rsidRPr="004248E0">
              <w:rPr>
                <w:rFonts w:eastAsia="Times New Roman"/>
              </w:rPr>
              <w:t xml:space="preserve">, </w:t>
            </w:r>
            <w:r w:rsidRPr="004248E0">
              <w:rPr>
                <w:rFonts w:eastAsia="Times New Roman"/>
                <w:lang w:eastAsia="ru-RU"/>
              </w:rPr>
              <w:t xml:space="preserve">Правила форматирования документов. Обмен данными в пакете прикладных программ. Работа в программах </w:t>
            </w:r>
            <w:r w:rsidRPr="004248E0">
              <w:rPr>
                <w:rFonts w:eastAsia="Times New Roman"/>
                <w:lang w:val="en-US" w:eastAsia="ru-RU"/>
              </w:rPr>
              <w:t>CAD</w:t>
            </w:r>
            <w:r w:rsidRPr="004248E0">
              <w:rPr>
                <w:rFonts w:eastAsia="Times New Roman"/>
                <w:lang w:eastAsia="ru-RU"/>
              </w:rPr>
              <w:t>, сметных программах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60" w:line="240" w:lineRule="auto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lastRenderedPageBreak/>
              <w:t>ОК-1, 2, 3, 4, 7, 8, 9, 10, ПК- 2.1, 2.6</w:t>
            </w:r>
          </w:p>
        </w:tc>
      </w:tr>
      <w:tr w:rsidR="004248E0" w:rsidRPr="004248E0" w:rsidTr="00D07B79">
        <w:trPr>
          <w:trHeight w:val="57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280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lastRenderedPageBreak/>
              <w:t>ОП.12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12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 xml:space="preserve">Экономика отрасли: </w:t>
            </w:r>
          </w:p>
          <w:p w:rsidR="004248E0" w:rsidRPr="004248E0" w:rsidRDefault="004248E0" w:rsidP="004248E0">
            <w:pPr>
              <w:spacing w:after="0" w:line="278" w:lineRule="exact"/>
              <w:jc w:val="center"/>
              <w:rPr>
                <w:rFonts w:eastAsia="Arial Unicode MS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120" w:line="240" w:lineRule="auto"/>
              <w:ind w:left="146" w:right="137"/>
              <w:jc w:val="both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sz w:val="23"/>
                <w:szCs w:val="23"/>
                <w:lang w:eastAsia="ru-RU"/>
              </w:rPr>
              <w:t>Отрасль и рыночная экономика; особенности и перспективы развития отрасли; материально- технические, трудовые и финансовые ресурсы отрасли; отраслевой рынок труда; управление отраслью; экономические показатели развития отрасли; организация (предприятие) как хозяйствующий субъект; формы организаций (предприятий), их производственная и организационная структура; типы производства, их характеристика; основные производственные и технологические процессы; инфраструктура организации; капитал и имущество организации; основные и оборотные средства; трудовые ресурсы; организация, нормирование и оплата труда; маркетинговая деятельность организации; производственная программа и производственная мощность; издержки производства и себестоимость продукции, услуг; ценообразование; оценка эффективности деятельности организации; качество и конкурентоспособность продукции;</w:t>
            </w:r>
            <w:r w:rsidRPr="004248E0">
              <w:rPr>
                <w:rFonts w:eastAsia="Times New Roman"/>
                <w:lang w:eastAsia="ru-RU"/>
              </w:rPr>
              <w:t xml:space="preserve"> </w:t>
            </w:r>
            <w:r w:rsidRPr="004248E0">
              <w:rPr>
                <w:rFonts w:eastAsia="Times New Roman"/>
                <w:sz w:val="23"/>
                <w:szCs w:val="23"/>
                <w:lang w:eastAsia="ru-RU"/>
              </w:rPr>
              <w:t>инновационная и инвестиционная политика; внешнеэкономическая деятельность организации; бизнес- план; методика расчета основных технико-экономических показателей.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ОК-2, 3, 4, 5, 8, 9</w:t>
            </w:r>
          </w:p>
          <w:p w:rsidR="004248E0" w:rsidRPr="004248E0" w:rsidRDefault="004248E0" w:rsidP="004248E0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ПК 1.2, 1.6, 1.8, 1.10</w:t>
            </w:r>
          </w:p>
        </w:tc>
      </w:tr>
      <w:tr w:rsidR="004248E0" w:rsidRPr="004248E0" w:rsidTr="00D07B79">
        <w:trPr>
          <w:trHeight w:val="221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260"/>
              <w:rPr>
                <w:rFonts w:eastAsia="Arial Unicode MS"/>
                <w:b/>
                <w:bCs/>
                <w:lang w:val="en-US"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ОП.1</w:t>
            </w:r>
            <w:r w:rsidRPr="004248E0">
              <w:rPr>
                <w:rFonts w:eastAsia="Arial Unicode MS"/>
                <w:b/>
                <w:bCs/>
                <w:lang w:val="en-US"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69" w:lineRule="exact"/>
              <w:jc w:val="center"/>
              <w:rPr>
                <w:rFonts w:eastAsia="Arial Unicode MS"/>
                <w:lang w:eastAsia="ru-RU"/>
              </w:rPr>
            </w:pPr>
            <w:r>
              <w:rPr>
                <w:rFonts w:eastAsia="Arial Unicode MS"/>
                <w:lang w:eastAsia="ru-RU"/>
              </w:rPr>
              <w:t>Информационный менеджмент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574B" w:rsidRPr="001D574B" w:rsidRDefault="001D574B" w:rsidP="00D07B79">
            <w:pPr>
              <w:spacing w:after="0" w:line="274" w:lineRule="exact"/>
              <w:ind w:left="146" w:right="137" w:firstLine="380"/>
              <w:jc w:val="both"/>
              <w:rPr>
                <w:rFonts w:eastAsia="Arial Unicode MS"/>
                <w:lang w:eastAsia="ru-RU"/>
              </w:rPr>
            </w:pPr>
            <w:r w:rsidRPr="001D574B">
              <w:rPr>
                <w:rFonts w:eastAsia="Arial Unicode MS"/>
                <w:lang w:eastAsia="ru-RU"/>
              </w:rPr>
              <w:t>Основные понятия информационного менеджмента, термины.</w:t>
            </w:r>
            <w:r>
              <w:rPr>
                <w:rFonts w:eastAsia="Arial Unicode MS"/>
                <w:lang w:eastAsia="ru-RU"/>
              </w:rPr>
              <w:t xml:space="preserve"> </w:t>
            </w:r>
            <w:r w:rsidRPr="001D574B">
              <w:rPr>
                <w:rFonts w:eastAsia="Arial Unicode MS"/>
                <w:lang w:eastAsia="ru-RU"/>
              </w:rPr>
              <w:t>Связь информационного менеджмента с другими дисциплинами.</w:t>
            </w:r>
          </w:p>
          <w:p w:rsidR="001D574B" w:rsidRDefault="001D574B" w:rsidP="00D07B79">
            <w:pPr>
              <w:spacing w:after="0" w:line="274" w:lineRule="exact"/>
              <w:ind w:left="146" w:right="137" w:firstLine="380"/>
              <w:jc w:val="both"/>
            </w:pPr>
            <w:r w:rsidRPr="001D574B">
              <w:rPr>
                <w:rFonts w:eastAsia="Arial Unicode MS"/>
                <w:lang w:eastAsia="ru-RU"/>
              </w:rPr>
              <w:t>Основные направления</w:t>
            </w:r>
            <w:r>
              <w:rPr>
                <w:rFonts w:eastAsia="Arial Unicode MS"/>
                <w:lang w:eastAsia="ru-RU"/>
              </w:rPr>
              <w:t>, з</w:t>
            </w:r>
            <w:r w:rsidRPr="001D574B">
              <w:rPr>
                <w:rFonts w:eastAsia="Arial Unicode MS"/>
                <w:lang w:eastAsia="ru-RU"/>
              </w:rPr>
              <w:t>адачи</w:t>
            </w:r>
            <w:r>
              <w:rPr>
                <w:rFonts w:eastAsia="Arial Unicode MS"/>
                <w:lang w:eastAsia="ru-RU"/>
              </w:rPr>
              <w:t>, м</w:t>
            </w:r>
            <w:r w:rsidRPr="001D574B">
              <w:rPr>
                <w:rFonts w:eastAsia="Arial Unicode MS"/>
                <w:lang w:eastAsia="ru-RU"/>
              </w:rPr>
              <w:t>есто информационного менеджмента в системе управления предприятием</w:t>
            </w:r>
            <w:r>
              <w:rPr>
                <w:rFonts w:eastAsia="Arial Unicode MS"/>
                <w:lang w:eastAsia="ru-RU"/>
              </w:rPr>
              <w:t>.</w:t>
            </w:r>
            <w:r>
              <w:t xml:space="preserve"> </w:t>
            </w:r>
          </w:p>
          <w:p w:rsidR="001D574B" w:rsidRDefault="001D574B" w:rsidP="00D07B79">
            <w:pPr>
              <w:spacing w:after="0" w:line="274" w:lineRule="exact"/>
              <w:ind w:left="146" w:right="137" w:firstLine="380"/>
              <w:jc w:val="both"/>
              <w:rPr>
                <w:rFonts w:eastAsia="Arial Unicode MS"/>
                <w:lang w:eastAsia="ru-RU"/>
              </w:rPr>
            </w:pPr>
            <w:r w:rsidRPr="001D574B">
              <w:rPr>
                <w:rFonts w:eastAsia="Arial Unicode MS"/>
                <w:lang w:eastAsia="ru-RU"/>
              </w:rPr>
              <w:t>Основные составляющие технологической среды информационных систем</w:t>
            </w:r>
            <w:r>
              <w:rPr>
                <w:rFonts w:eastAsia="Arial Unicode MS"/>
                <w:lang w:eastAsia="ru-RU"/>
              </w:rPr>
              <w:t>.</w:t>
            </w:r>
            <w:r>
              <w:t xml:space="preserve"> </w:t>
            </w:r>
            <w:r w:rsidRPr="001D574B">
              <w:rPr>
                <w:rFonts w:eastAsia="Arial Unicode MS"/>
                <w:lang w:eastAsia="ru-RU"/>
              </w:rPr>
              <w:t>Создание, развитие, обслуживание и эксплуатация информационных систем</w:t>
            </w:r>
            <w:r>
              <w:rPr>
                <w:rFonts w:eastAsia="Arial Unicode MS"/>
                <w:lang w:eastAsia="ru-RU"/>
              </w:rPr>
              <w:t>.</w:t>
            </w:r>
            <w:r>
              <w:t xml:space="preserve"> </w:t>
            </w:r>
            <w:r w:rsidRPr="001D574B">
              <w:rPr>
                <w:rFonts w:eastAsia="Arial Unicode MS"/>
                <w:lang w:eastAsia="ru-RU"/>
              </w:rPr>
              <w:t>Задачи информационного менеджмента в управлении и формировании организационных структур информационной системы</w:t>
            </w:r>
            <w:r>
              <w:rPr>
                <w:rFonts w:eastAsia="Arial Unicode MS"/>
                <w:lang w:eastAsia="ru-RU"/>
              </w:rPr>
              <w:t xml:space="preserve">. </w:t>
            </w:r>
            <w:r>
              <w:t xml:space="preserve"> </w:t>
            </w:r>
            <w:r w:rsidRPr="001D574B">
              <w:rPr>
                <w:rFonts w:eastAsia="Arial Unicode MS"/>
                <w:lang w:eastAsia="ru-RU"/>
              </w:rPr>
              <w:t>Финансы информационных систем</w:t>
            </w:r>
          </w:p>
          <w:p w:rsidR="001D574B" w:rsidRDefault="001D574B" w:rsidP="00D07B79">
            <w:pPr>
              <w:spacing w:after="0" w:line="274" w:lineRule="exact"/>
              <w:ind w:left="146" w:right="137" w:firstLine="380"/>
              <w:jc w:val="both"/>
              <w:rPr>
                <w:rFonts w:eastAsia="Arial Unicode MS"/>
                <w:lang w:eastAsia="ru-RU"/>
              </w:rPr>
            </w:pPr>
          </w:p>
          <w:p w:rsidR="001D574B" w:rsidRPr="004248E0" w:rsidRDefault="001D574B" w:rsidP="00D07B79">
            <w:pPr>
              <w:spacing w:after="0" w:line="274" w:lineRule="exact"/>
              <w:ind w:left="146" w:right="137" w:firstLine="380"/>
              <w:jc w:val="both"/>
              <w:rPr>
                <w:rFonts w:eastAsia="Arial Unicode MS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Default="001D574B" w:rsidP="004248E0">
            <w:pPr>
              <w:spacing w:after="0" w:line="274" w:lineRule="exact"/>
              <w:jc w:val="both"/>
              <w:rPr>
                <w:rFonts w:eastAsia="Arial Unicode MS"/>
                <w:lang w:eastAsia="ru-RU"/>
              </w:rPr>
            </w:pPr>
            <w:r>
              <w:rPr>
                <w:rFonts w:eastAsia="Arial Unicode MS"/>
                <w:lang w:eastAsia="ru-RU"/>
              </w:rPr>
              <w:t>ОК-1, 2, 3, 4, 5,</w:t>
            </w:r>
            <w:r w:rsidR="00E05D98">
              <w:rPr>
                <w:rFonts w:eastAsia="Arial Unicode MS"/>
                <w:lang w:eastAsia="ru-RU"/>
              </w:rPr>
              <w:t>6,7,</w:t>
            </w:r>
            <w:r>
              <w:rPr>
                <w:rFonts w:eastAsia="Arial Unicode MS"/>
                <w:lang w:eastAsia="ru-RU"/>
              </w:rPr>
              <w:t xml:space="preserve"> 8, 9, 10</w:t>
            </w:r>
            <w:r w:rsidR="00734741">
              <w:rPr>
                <w:rFonts w:eastAsia="Arial Unicode MS"/>
                <w:lang w:eastAsia="ru-RU"/>
              </w:rPr>
              <w:t xml:space="preserve"> ПК – 1.1, 1.2 1.8</w:t>
            </w:r>
          </w:p>
          <w:p w:rsidR="001D574B" w:rsidRPr="004248E0" w:rsidRDefault="001D574B" w:rsidP="004248E0">
            <w:pPr>
              <w:spacing w:after="0" w:line="274" w:lineRule="exact"/>
              <w:jc w:val="both"/>
              <w:rPr>
                <w:rFonts w:eastAsia="Arial Unicode MS"/>
                <w:lang w:eastAsia="ru-RU"/>
              </w:rPr>
            </w:pPr>
          </w:p>
        </w:tc>
      </w:tr>
      <w:tr w:rsidR="004248E0" w:rsidRPr="004248E0" w:rsidTr="00D07B79">
        <w:trPr>
          <w:trHeight w:val="221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260"/>
              <w:rPr>
                <w:rFonts w:eastAsia="Arial Unicode MS"/>
                <w:b/>
                <w:bCs/>
                <w:lang w:eastAsia="ru-RU"/>
              </w:rPr>
            </w:pPr>
            <w:r>
              <w:rPr>
                <w:rFonts w:eastAsia="Arial Unicode MS"/>
                <w:b/>
                <w:bCs/>
                <w:lang w:eastAsia="ru-RU"/>
              </w:rPr>
              <w:lastRenderedPageBreak/>
              <w:t>ОП.14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69" w:lineRule="exact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Безопасность жизне</w:t>
            </w:r>
            <w:r w:rsidRPr="004248E0">
              <w:rPr>
                <w:rFonts w:eastAsia="Arial Unicode MS"/>
                <w:lang w:eastAsia="ru-RU"/>
              </w:rPr>
              <w:softHyphen/>
              <w:t>деятельности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0" w:line="274" w:lineRule="exact"/>
              <w:ind w:left="146" w:right="137" w:firstLine="380"/>
              <w:jc w:val="both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Человек и среда обитания; основы физиологии труда и комфортные условия жизнедеятельности; безопасность и экологичность технических систем: безопасность в чрезвычайных ситуациях; управление безопасностью жизнедеятельности; основы электробезопасности; без</w:t>
            </w:r>
            <w:r w:rsidRPr="004248E0">
              <w:rPr>
                <w:rFonts w:eastAsia="Arial Unicode MS"/>
                <w:lang w:eastAsia="ru-RU"/>
              </w:rPr>
              <w:softHyphen/>
              <w:t>опасность автоматизированных объектов; системы ав</w:t>
            </w:r>
            <w:r w:rsidRPr="004248E0">
              <w:rPr>
                <w:rFonts w:eastAsia="Arial Unicode MS"/>
                <w:lang w:eastAsia="ru-RU"/>
              </w:rPr>
              <w:softHyphen/>
              <w:t>томатического контроля; психологические факторы при работе с информационными системами.</w:t>
            </w:r>
          </w:p>
          <w:p w:rsidR="004248E0" w:rsidRPr="004248E0" w:rsidRDefault="004248E0" w:rsidP="00D07B79">
            <w:pPr>
              <w:spacing w:after="0" w:line="274" w:lineRule="exact"/>
              <w:ind w:left="146" w:right="137" w:firstLine="380"/>
              <w:jc w:val="both"/>
              <w:rPr>
                <w:rFonts w:eastAsia="Arial Unicode MS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jc w:val="both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ОК-1, 2, 3, 4, 6, 7, 8, 10, ПК- 1.2, 1.7, 1.9, 1.10</w:t>
            </w:r>
          </w:p>
        </w:tc>
      </w:tr>
      <w:tr w:rsidR="004248E0" w:rsidRPr="004248E0" w:rsidTr="00D07B79">
        <w:trPr>
          <w:trHeight w:val="288"/>
        </w:trPr>
        <w:tc>
          <w:tcPr>
            <w:tcW w:w="10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0" w:line="240" w:lineRule="auto"/>
              <w:ind w:left="146" w:right="137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ПМ Профессиональные модули</w:t>
            </w:r>
          </w:p>
        </w:tc>
      </w:tr>
      <w:tr w:rsidR="004248E0" w:rsidRPr="004248E0" w:rsidTr="00D07B79">
        <w:trPr>
          <w:trHeight w:val="288"/>
        </w:trPr>
        <w:tc>
          <w:tcPr>
            <w:tcW w:w="10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0" w:line="240" w:lineRule="auto"/>
              <w:ind w:left="146" w:right="137"/>
              <w:jc w:val="center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ПМ.01 Эксплуатация и модификация информационных систем</w:t>
            </w:r>
          </w:p>
        </w:tc>
      </w:tr>
      <w:tr w:rsidR="004248E0" w:rsidRPr="004248E0" w:rsidTr="00D07B79">
        <w:trPr>
          <w:trHeight w:val="66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260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ПМ.01</w:t>
            </w:r>
          </w:p>
        </w:tc>
        <w:tc>
          <w:tcPr>
            <w:tcW w:w="7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0" w:line="274" w:lineRule="exact"/>
              <w:ind w:left="146" w:right="137" w:firstLine="380"/>
              <w:jc w:val="both"/>
              <w:rPr>
                <w:rFonts w:eastAsia="Arial Unicode MS"/>
                <w:b/>
                <w:lang w:eastAsia="ru-RU"/>
              </w:rPr>
            </w:pPr>
            <w:r w:rsidRPr="004248E0">
              <w:rPr>
                <w:rFonts w:eastAsia="Arial Unicode MS"/>
                <w:b/>
                <w:lang w:eastAsia="ru-RU"/>
              </w:rPr>
              <w:t>Эксплуатация и мо</w:t>
            </w:r>
            <w:r w:rsidRPr="004248E0">
              <w:rPr>
                <w:rFonts w:eastAsia="Arial Unicode MS"/>
                <w:b/>
                <w:lang w:eastAsia="ru-RU"/>
              </w:rPr>
              <w:softHyphen/>
              <w:t>дификация инфор</w:t>
            </w:r>
            <w:r w:rsidRPr="004248E0">
              <w:rPr>
                <w:rFonts w:eastAsia="Arial Unicode MS"/>
                <w:b/>
                <w:lang w:eastAsia="ru-RU"/>
              </w:rPr>
              <w:softHyphen/>
              <w:t>мационных систем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jc w:val="center"/>
              <w:rPr>
                <w:rFonts w:eastAsia="Arial Unicode MS"/>
                <w:lang w:eastAsia="ru-RU"/>
              </w:rPr>
            </w:pPr>
          </w:p>
        </w:tc>
      </w:tr>
      <w:tr w:rsidR="004248E0" w:rsidRPr="004248E0" w:rsidTr="00D07B79">
        <w:trPr>
          <w:trHeight w:val="221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20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МДК.01.01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8" w:lineRule="exact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Эксплуатация ин</w:t>
            </w:r>
            <w:r w:rsidRPr="004248E0">
              <w:rPr>
                <w:rFonts w:eastAsia="Arial Unicode MS"/>
                <w:lang w:eastAsia="ru-RU"/>
              </w:rPr>
              <w:softHyphen/>
              <w:t>формационных си</w:t>
            </w:r>
            <w:r w:rsidRPr="004248E0">
              <w:rPr>
                <w:rFonts w:eastAsia="Arial Unicode MS"/>
                <w:lang w:eastAsia="ru-RU"/>
              </w:rPr>
              <w:softHyphen/>
              <w:t>стем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0" w:line="274" w:lineRule="exact"/>
              <w:ind w:left="146" w:right="137" w:firstLine="380"/>
              <w:jc w:val="both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Задачи сопровождения ИС, обновления. Тестиро</w:t>
            </w:r>
            <w:r w:rsidRPr="004248E0">
              <w:rPr>
                <w:rFonts w:eastAsia="Arial Unicode MS"/>
                <w:lang w:eastAsia="ru-RU"/>
              </w:rPr>
              <w:softHyphen/>
              <w:t>вание. Методы обеспечения и контроля качества. Вос</w:t>
            </w:r>
            <w:r w:rsidRPr="004248E0">
              <w:rPr>
                <w:rFonts w:eastAsia="Arial Unicode MS"/>
                <w:lang w:eastAsia="ru-RU"/>
              </w:rPr>
              <w:softHyphen/>
              <w:t xml:space="preserve">становление информации. Принципы организации разно-уровневого доступа. </w:t>
            </w:r>
            <w:r w:rsidRPr="004248E0">
              <w:rPr>
                <w:rFonts w:eastAsia="Times New Roman"/>
                <w:sz w:val="23"/>
                <w:szCs w:val="23"/>
                <w:lang w:eastAsia="ru-RU"/>
              </w:rPr>
              <w:t>Функции, процедуры и службы администрирования; объекты администрирования; программная структура; методы администрирования; службы управления конфигурацией, контролем характеристик, ошибочными ситуациями, учетом и безопасностью; службы управления общего пользования; информационные службы; интеллектуальные службы; службы регистрации, сбора и обработки информации; службы планирования и развития; эксплуатация и сопровождение информационных систем; инсталляция информационных систем; оперативное управление и регламентационные работы; управление и обслуживание технических средств; аппаратно- программные платформы администрирования; информационные системы администрирования; программирование в системах администрирования; администрирование в корпоративных информационных системах; примеры систем администрирования. Основы и элементы цифровой техники;</w:t>
            </w:r>
            <w:r w:rsidRPr="004248E0">
              <w:rPr>
                <w:rFonts w:eastAsia="Times New Roman"/>
                <w:lang w:eastAsia="ru-RU"/>
              </w:rPr>
              <w:t xml:space="preserve"> </w:t>
            </w:r>
            <w:r w:rsidRPr="004248E0">
              <w:rPr>
                <w:rFonts w:eastAsia="Times New Roman"/>
                <w:sz w:val="23"/>
                <w:szCs w:val="23"/>
                <w:lang w:eastAsia="ru-RU"/>
              </w:rPr>
              <w:t xml:space="preserve">электрофизические свойства полупроводников; носители заряда в полупроводниках; структура </w:t>
            </w:r>
            <w:r w:rsidRPr="004248E0">
              <w:rPr>
                <w:rFonts w:eastAsia="Times New Roman"/>
                <w:sz w:val="23"/>
                <w:szCs w:val="23"/>
                <w:lang w:val="en-US" w:eastAsia="ru-RU"/>
              </w:rPr>
              <w:t>p</w:t>
            </w:r>
            <w:r w:rsidRPr="004248E0">
              <w:rPr>
                <w:rFonts w:eastAsia="Times New Roman"/>
                <w:sz w:val="23"/>
                <w:szCs w:val="23"/>
                <w:lang w:eastAsia="ru-RU"/>
              </w:rPr>
              <w:t>-</w:t>
            </w:r>
            <w:r w:rsidRPr="004248E0">
              <w:rPr>
                <w:rFonts w:eastAsia="Times New Roman"/>
                <w:sz w:val="23"/>
                <w:szCs w:val="23"/>
                <w:lang w:val="en-US" w:eastAsia="ru-RU"/>
              </w:rPr>
              <w:t>n</w:t>
            </w:r>
            <w:r w:rsidRPr="004248E0">
              <w:rPr>
                <w:rFonts w:eastAsia="Times New Roman"/>
                <w:sz w:val="23"/>
                <w:szCs w:val="23"/>
                <w:lang w:eastAsia="ru-RU"/>
              </w:rPr>
              <w:t xml:space="preserve">- перехода; полупроводниковые диоды; биполярные транзисторы; тиристоры; полевые транзисторы; фотоприемники; излучающие полупроводниковые приборы; оптроны и оптронные интегральные микросхемы; интегральные микросхемы; дифференциальные и операционные усилители; цифроаналоговые и аналого- цифровые преобразователи; цифровые интегральные микросхемы; микропроцессорные комплекты интегральных микросхем; основные понятия, история и современное состояние промышленной робототехники; терминология, классификация и характеристики роботов; исполнительные устройства </w:t>
            </w:r>
            <w:r w:rsidRPr="004248E0">
              <w:rPr>
                <w:rFonts w:eastAsia="Times New Roman"/>
                <w:sz w:val="23"/>
                <w:szCs w:val="23"/>
                <w:lang w:eastAsia="ru-RU"/>
              </w:rPr>
              <w:lastRenderedPageBreak/>
              <w:t>роботов; информационные устройства роботов; устройства программного управления; программирование роботов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lastRenderedPageBreak/>
              <w:t>ОК-1, 2, 3, 4, 5, 9, 10, ПК-1.1- 1.10</w:t>
            </w:r>
          </w:p>
        </w:tc>
      </w:tr>
      <w:tr w:rsidR="004248E0" w:rsidRPr="004248E0" w:rsidTr="00D07B79">
        <w:trPr>
          <w:trHeight w:val="249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20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lastRenderedPageBreak/>
              <w:t>МДК.01.02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Методы и средства проектирования ин</w:t>
            </w:r>
            <w:r w:rsidRPr="004248E0">
              <w:rPr>
                <w:rFonts w:eastAsia="Arial Unicode MS"/>
                <w:lang w:eastAsia="ru-RU"/>
              </w:rPr>
              <w:softHyphen/>
              <w:t>формационных си</w:t>
            </w:r>
            <w:r w:rsidRPr="004248E0">
              <w:rPr>
                <w:rFonts w:eastAsia="Arial Unicode MS"/>
                <w:lang w:eastAsia="ru-RU"/>
              </w:rPr>
              <w:softHyphen/>
              <w:t>стем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0" w:line="274" w:lineRule="exact"/>
              <w:ind w:left="146" w:right="137" w:firstLine="380"/>
              <w:jc w:val="both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Дисциплина имеет целью ознакомить с информационными технологиями анализа сложных систем и основанными на международных стандартах методами проектирования информационных систем, обучить студентов принципам построения функцио</w:t>
            </w:r>
            <w:r w:rsidRPr="004248E0">
              <w:rPr>
                <w:rFonts w:eastAsia="Arial Unicode MS"/>
                <w:lang w:eastAsia="ru-RU"/>
              </w:rPr>
              <w:softHyphen/>
              <w:t>нальных и информационных моделей систем, прове</w:t>
            </w:r>
            <w:r w:rsidRPr="004248E0">
              <w:rPr>
                <w:rFonts w:eastAsia="Arial Unicode MS"/>
                <w:lang w:eastAsia="ru-RU"/>
              </w:rPr>
              <w:softHyphen/>
              <w:t>дению анализа полученных результатов, применению инструментальных средств поддержки проектирова</w:t>
            </w:r>
            <w:r w:rsidRPr="004248E0">
              <w:rPr>
                <w:rFonts w:eastAsia="Arial Unicode MS"/>
                <w:lang w:eastAsia="ru-RU"/>
              </w:rPr>
              <w:softHyphen/>
              <w:t xml:space="preserve">ния экономических информационных систем. </w:t>
            </w:r>
            <w:r w:rsidRPr="004248E0">
              <w:rPr>
                <w:rFonts w:eastAsia="Times New Roman"/>
                <w:sz w:val="23"/>
                <w:szCs w:val="23"/>
                <w:lang w:eastAsia="ru-RU"/>
              </w:rPr>
              <w:t xml:space="preserve">Общая характеристика процесса проектирования ИС; структура информационно-логической модели ИС; разработка функциональной модели; исходные данные для проектирования; разработка модели и защита данных; разработка пользовательского интерфейса; разработка проекта распределенной обработки. Структура программных модулей; разработка алгоритмов; логический анализ структур ИС; анализ и оценка производительности ИС; управление проектом ИС; проектная документация; инструментальные средства проектирования ИС; типизация проектных решений; графические средства представления проектных решений; эксплуатация ИС. Понятия и основные определения; архитектуры баз данных (двух- и трехзвенная структуры); типовые клиенты доступа к базе данных на основе различных технологий (например, </w:t>
            </w:r>
            <w:r w:rsidRPr="004248E0">
              <w:rPr>
                <w:rFonts w:eastAsia="Times New Roman"/>
                <w:sz w:val="23"/>
                <w:szCs w:val="23"/>
                <w:lang w:val="en-US" w:eastAsia="ru-RU"/>
              </w:rPr>
              <w:t>ADO</w:t>
            </w:r>
            <w:r w:rsidRPr="004248E0">
              <w:rPr>
                <w:rFonts w:eastAsia="Times New Roman"/>
                <w:sz w:val="23"/>
                <w:szCs w:val="23"/>
                <w:lang w:eastAsia="ru-RU"/>
              </w:rPr>
              <w:t xml:space="preserve">, </w:t>
            </w:r>
            <w:r w:rsidRPr="004248E0">
              <w:rPr>
                <w:rFonts w:eastAsia="Times New Roman"/>
                <w:sz w:val="23"/>
                <w:szCs w:val="23"/>
                <w:lang w:val="en-US" w:eastAsia="ru-RU"/>
              </w:rPr>
              <w:t>BDE</w:t>
            </w:r>
            <w:r w:rsidRPr="004248E0">
              <w:rPr>
                <w:rFonts w:eastAsia="Times New Roman"/>
                <w:sz w:val="23"/>
                <w:szCs w:val="23"/>
                <w:lang w:eastAsia="ru-RU"/>
              </w:rPr>
              <w:t xml:space="preserve">, </w:t>
            </w:r>
            <w:r w:rsidRPr="004248E0">
              <w:rPr>
                <w:rFonts w:eastAsia="Times New Roman"/>
                <w:sz w:val="23"/>
                <w:szCs w:val="23"/>
                <w:lang w:val="en-US" w:eastAsia="ru-RU"/>
              </w:rPr>
              <w:t>ODBC</w:t>
            </w:r>
            <w:r w:rsidRPr="004248E0">
              <w:rPr>
                <w:rFonts w:eastAsia="Times New Roman"/>
                <w:sz w:val="23"/>
                <w:szCs w:val="23"/>
                <w:lang w:eastAsia="ru-RU"/>
              </w:rPr>
              <w:t xml:space="preserve">, </w:t>
            </w:r>
            <w:r w:rsidRPr="004248E0">
              <w:rPr>
                <w:rFonts w:eastAsia="Times New Roman"/>
                <w:sz w:val="23"/>
                <w:szCs w:val="23"/>
                <w:lang w:val="en-US" w:eastAsia="ru-RU"/>
              </w:rPr>
              <w:t>COM</w:t>
            </w:r>
            <w:r w:rsidRPr="004248E0">
              <w:rPr>
                <w:rFonts w:eastAsia="Times New Roman"/>
                <w:sz w:val="23"/>
                <w:szCs w:val="23"/>
                <w:lang w:eastAsia="ru-RU"/>
              </w:rPr>
              <w:t xml:space="preserve">, </w:t>
            </w:r>
            <w:r w:rsidRPr="004248E0">
              <w:rPr>
                <w:rFonts w:eastAsia="Times New Roman"/>
                <w:sz w:val="23"/>
                <w:szCs w:val="23"/>
                <w:lang w:val="en-US" w:eastAsia="ru-RU"/>
              </w:rPr>
              <w:t>CORBA</w:t>
            </w:r>
            <w:r w:rsidRPr="004248E0">
              <w:rPr>
                <w:rFonts w:eastAsia="Times New Roman"/>
                <w:sz w:val="23"/>
                <w:szCs w:val="23"/>
                <w:lang w:eastAsia="ru-RU"/>
              </w:rPr>
              <w:t xml:space="preserve"> и т.д.); инструментальные средства проектирования структуры базы данных; утилиты автоматизированного проектирования базы данных (например, </w:t>
            </w:r>
            <w:r w:rsidRPr="004248E0">
              <w:rPr>
                <w:rFonts w:eastAsia="Times New Roman"/>
                <w:sz w:val="23"/>
                <w:szCs w:val="23"/>
                <w:lang w:val="en-US" w:eastAsia="ru-RU"/>
              </w:rPr>
              <w:t>ErWin</w:t>
            </w:r>
            <w:r w:rsidRPr="004248E0">
              <w:rPr>
                <w:rFonts w:eastAsia="Times New Roman"/>
                <w:sz w:val="23"/>
                <w:szCs w:val="23"/>
                <w:lang w:eastAsia="ru-RU"/>
              </w:rPr>
              <w:t xml:space="preserve">, </w:t>
            </w:r>
            <w:r w:rsidRPr="004248E0">
              <w:rPr>
                <w:rFonts w:eastAsia="Times New Roman"/>
                <w:sz w:val="23"/>
                <w:szCs w:val="23"/>
                <w:lang w:val="en-US" w:eastAsia="ru-RU"/>
              </w:rPr>
              <w:t>Visio</w:t>
            </w:r>
            <w:r w:rsidRPr="004248E0">
              <w:rPr>
                <w:rFonts w:eastAsia="Times New Roman"/>
                <w:sz w:val="23"/>
                <w:szCs w:val="23"/>
                <w:lang w:eastAsia="ru-RU"/>
              </w:rPr>
              <w:t xml:space="preserve"> </w:t>
            </w:r>
            <w:r w:rsidRPr="004248E0">
              <w:rPr>
                <w:rFonts w:eastAsia="Times New Roman"/>
                <w:sz w:val="23"/>
                <w:szCs w:val="23"/>
                <w:lang w:val="en-US" w:eastAsia="ru-RU"/>
              </w:rPr>
              <w:t>Enterprise</w:t>
            </w:r>
            <w:r w:rsidRPr="004248E0">
              <w:rPr>
                <w:rFonts w:eastAsia="Times New Roman"/>
                <w:sz w:val="23"/>
                <w:szCs w:val="23"/>
                <w:lang w:eastAsia="ru-RU"/>
              </w:rPr>
              <w:t xml:space="preserve">, </w:t>
            </w:r>
            <w:r w:rsidRPr="004248E0">
              <w:rPr>
                <w:rFonts w:eastAsia="Times New Roman"/>
                <w:sz w:val="23"/>
                <w:szCs w:val="23"/>
                <w:lang w:val="en-US" w:eastAsia="ru-RU"/>
              </w:rPr>
              <w:t>PowerDesigner</w:t>
            </w:r>
            <w:r w:rsidRPr="004248E0">
              <w:rPr>
                <w:rFonts w:eastAsia="Times New Roman"/>
                <w:sz w:val="23"/>
                <w:szCs w:val="23"/>
                <w:lang w:eastAsia="ru-RU"/>
              </w:rPr>
              <w:t xml:space="preserve"> и т.п.); разработка и эксплуатация серверной части: создание, модификация и удаление таблиц, понятие индекса и ключа, создание, перестройка и удаление индекса; разработка и эксплуатация клиентской части, построение запросов к базе данных, внесение изменений в базу данных, управление транзакциями, кеширование памяти, перехват исключительных ситуаций и обработка ошибок; обеспечение достоверности информации при использовании баз данных.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ОК-1, 2, 3, 4, 5, 8, 9, 10, ПК- 1.1-1.10</w:t>
            </w:r>
          </w:p>
        </w:tc>
      </w:tr>
      <w:tr w:rsidR="004248E0" w:rsidRPr="004248E0" w:rsidTr="00D07B79">
        <w:trPr>
          <w:trHeight w:val="9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120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lastRenderedPageBreak/>
              <w:t>ПМ.02</w:t>
            </w:r>
          </w:p>
        </w:tc>
        <w:tc>
          <w:tcPr>
            <w:tcW w:w="9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0" w:line="274" w:lineRule="exact"/>
              <w:ind w:left="146" w:right="137"/>
              <w:jc w:val="center"/>
              <w:rPr>
                <w:rFonts w:eastAsia="Times New Roman"/>
                <w:b/>
                <w:lang w:eastAsia="ru-RU"/>
              </w:rPr>
            </w:pPr>
          </w:p>
          <w:p w:rsidR="004248E0" w:rsidRPr="004248E0" w:rsidRDefault="004248E0" w:rsidP="00D07B79">
            <w:pPr>
              <w:spacing w:after="0" w:line="274" w:lineRule="exact"/>
              <w:ind w:left="146" w:right="137"/>
              <w:jc w:val="center"/>
              <w:rPr>
                <w:rFonts w:eastAsia="Arial Unicode MS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t>Участие в разработке ИС</w:t>
            </w:r>
          </w:p>
        </w:tc>
      </w:tr>
      <w:tr w:rsidR="004248E0" w:rsidRPr="004248E0" w:rsidTr="00D07B79">
        <w:trPr>
          <w:trHeight w:val="332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20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МДК.02.01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ind w:right="100"/>
              <w:jc w:val="right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Информационные технологии и плат</w:t>
            </w:r>
            <w:r w:rsidRPr="004248E0">
              <w:rPr>
                <w:rFonts w:eastAsia="Arial Unicode MS"/>
                <w:lang w:eastAsia="ru-RU"/>
              </w:rPr>
              <w:softHyphen/>
              <w:t>формы разработки информационных систем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0" w:line="274" w:lineRule="exact"/>
              <w:ind w:left="146" w:right="137" w:firstLine="380"/>
              <w:jc w:val="both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В курсе даётся общее представление о некоторых современных подходах к разработке программных си</w:t>
            </w:r>
            <w:r w:rsidRPr="004248E0">
              <w:rPr>
                <w:rFonts w:eastAsia="Arial Unicode MS"/>
                <w:lang w:eastAsia="ru-RU"/>
              </w:rPr>
              <w:softHyphen/>
              <w:t>стем, современных информационных технологиях, ис</w:t>
            </w:r>
            <w:r w:rsidRPr="004248E0">
              <w:rPr>
                <w:rFonts w:eastAsia="Arial Unicode MS"/>
                <w:lang w:eastAsia="ru-RU"/>
              </w:rPr>
              <w:softHyphen/>
              <w:t xml:space="preserve">пользуемых при разработке различных приложений: </w:t>
            </w:r>
            <w:r w:rsidRPr="004248E0">
              <w:rPr>
                <w:rFonts w:eastAsia="Arial Unicode MS"/>
                <w:lang w:val="en-US"/>
              </w:rPr>
              <w:t>windows</w:t>
            </w:r>
            <w:r w:rsidRPr="004248E0">
              <w:rPr>
                <w:rFonts w:eastAsia="Arial Unicode MS"/>
                <w:lang w:eastAsia="ru-RU"/>
              </w:rPr>
              <w:t xml:space="preserve">-приложений с графическим интерфейсом пользователя, </w:t>
            </w:r>
            <w:r w:rsidRPr="004248E0">
              <w:rPr>
                <w:rFonts w:eastAsia="Arial Unicode MS"/>
                <w:lang w:val="en-US"/>
              </w:rPr>
              <w:t>web</w:t>
            </w:r>
            <w:r w:rsidRPr="004248E0">
              <w:rPr>
                <w:rFonts w:eastAsia="Arial Unicode MS"/>
                <w:lang w:eastAsia="ru-RU"/>
              </w:rPr>
              <w:t>-приложений и приложений для различных устройств, таких как встраиваемые систе</w:t>
            </w:r>
            <w:r w:rsidRPr="004248E0">
              <w:rPr>
                <w:rFonts w:eastAsia="Arial Unicode MS"/>
                <w:lang w:eastAsia="ru-RU"/>
              </w:rPr>
              <w:softHyphen/>
              <w:t>мы, о платформах для разработки программ, исполь</w:t>
            </w:r>
            <w:r w:rsidRPr="004248E0">
              <w:rPr>
                <w:rFonts w:eastAsia="Arial Unicode MS"/>
                <w:lang w:eastAsia="ru-RU"/>
              </w:rPr>
              <w:softHyphen/>
              <w:t xml:space="preserve">зующих </w:t>
            </w:r>
            <w:r w:rsidRPr="004248E0">
              <w:rPr>
                <w:rFonts w:eastAsia="Arial Unicode MS"/>
              </w:rPr>
              <w:t>.</w:t>
            </w:r>
            <w:r w:rsidRPr="004248E0">
              <w:rPr>
                <w:rFonts w:eastAsia="Arial Unicode MS"/>
                <w:lang w:val="en-US"/>
              </w:rPr>
              <w:t>NET</w:t>
            </w:r>
            <w:r w:rsidRPr="004248E0">
              <w:rPr>
                <w:rFonts w:eastAsia="Arial Unicode MS"/>
              </w:rPr>
              <w:t xml:space="preserve">, </w:t>
            </w:r>
            <w:r w:rsidRPr="004248E0">
              <w:rPr>
                <w:rFonts w:eastAsia="Arial Unicode MS"/>
                <w:lang w:eastAsia="ru-RU"/>
              </w:rPr>
              <w:t>о мобильных устройствах, исполняе</w:t>
            </w:r>
            <w:r w:rsidRPr="004248E0">
              <w:rPr>
                <w:rFonts w:eastAsia="Arial Unicode MS"/>
                <w:lang w:eastAsia="ru-RU"/>
              </w:rPr>
              <w:softHyphen/>
              <w:t>мых на них операционных системах и особенностях разработки программ для таких устройств и техноло</w:t>
            </w:r>
            <w:r w:rsidRPr="004248E0">
              <w:rPr>
                <w:rFonts w:eastAsia="Arial Unicode MS"/>
                <w:lang w:eastAsia="ru-RU"/>
              </w:rPr>
              <w:softHyphen/>
              <w:t>гиях защиты информации.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ОК-1, 2, 3, 4, 7, 8, 9, ПК-2.1-2.6</w:t>
            </w:r>
          </w:p>
        </w:tc>
      </w:tr>
      <w:tr w:rsidR="004248E0" w:rsidRPr="004248E0" w:rsidTr="00D07B79">
        <w:trPr>
          <w:trHeight w:val="19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20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МДК.02.02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Управление проек</w:t>
            </w:r>
            <w:r w:rsidRPr="004248E0">
              <w:rPr>
                <w:rFonts w:eastAsia="Arial Unicode MS"/>
                <w:lang w:eastAsia="ru-RU"/>
              </w:rPr>
              <w:softHyphen/>
              <w:t>тами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0" w:line="274" w:lineRule="exact"/>
              <w:ind w:left="146" w:right="137" w:firstLine="380"/>
              <w:jc w:val="both"/>
              <w:rPr>
                <w:rFonts w:eastAsia="Times New Roman"/>
                <w:sz w:val="23"/>
                <w:szCs w:val="23"/>
                <w:lang w:eastAsia="ru-RU"/>
              </w:rPr>
            </w:pPr>
            <w:r w:rsidRPr="004248E0">
              <w:rPr>
                <w:rFonts w:eastAsia="Times New Roman"/>
                <w:sz w:val="23"/>
                <w:szCs w:val="23"/>
                <w:lang w:eastAsia="ru-RU"/>
              </w:rPr>
              <w:t xml:space="preserve">Основные понятия системного анализа; понятие и структура АИС; история создания и развития АИС; понятие жизненного цикла АИС; процессы жизненного цикла АИС: основные, вспомогательные, организационные; стадии жизненного цикла АИС: моделирование, управление требованиями, анализ и проектирование, кодирование, тестирование, установка и сопровождение; модели жизненного цикла АИС; модель ИС, виды моделей; методы проектирования АИС; технология проектирования АИС; структурный и объектно ориентированный подходы к проектированию АИС; САSЕ- средства, их функциональные возможности и характеристика; методы и средства, используемые в жизненном цикле АИС; оценка и управление качеством АИС; организация труда при разработке АИС; оценка необходимых ресурсов для реализации проекта; технология групповой разработки АИС; автоматизация управления групповой разработкой проектов АИС; классификация АИС (по функциональному назначению, по степени сложности, по масштабу применения и т.д.); основные понятия и определения, эволюция подходов к обеспечению информационной безопасности; информационные, программно - математические, физические и организационные угрозы; защита от несанкционированного доступа, модели и основные принципы защиты информации; принципы организации разноуровневого доступа в АИС; понятия клиента, прав доступа, объекта доступа, групп, ролей, политики безопасности в современных АИС; проблема вирусного заражения программ, структура современных вирусных программ, основные классы антивирусных программ, перспективные методы антивирусной защиты; защита от утечки информации по техническим каналам; </w:t>
            </w:r>
            <w:r w:rsidRPr="004248E0">
              <w:rPr>
                <w:rFonts w:eastAsia="Times New Roman"/>
                <w:sz w:val="23"/>
                <w:szCs w:val="23"/>
                <w:lang w:eastAsia="ru-RU"/>
              </w:rPr>
              <w:lastRenderedPageBreak/>
              <w:t>организационно-правовое обеспечение информационной безопасности.</w:t>
            </w:r>
          </w:p>
          <w:p w:rsidR="004248E0" w:rsidRPr="004248E0" w:rsidRDefault="004248E0" w:rsidP="00D07B79">
            <w:pPr>
              <w:spacing w:after="0" w:line="274" w:lineRule="exact"/>
              <w:ind w:left="146" w:right="137" w:firstLine="380"/>
              <w:jc w:val="both"/>
              <w:rPr>
                <w:rFonts w:eastAsia="Times New Roman"/>
                <w:sz w:val="23"/>
                <w:szCs w:val="23"/>
                <w:lang w:eastAsia="ru-RU"/>
              </w:rPr>
            </w:pPr>
          </w:p>
          <w:p w:rsidR="004248E0" w:rsidRPr="004248E0" w:rsidRDefault="004248E0" w:rsidP="00D07B79">
            <w:pPr>
              <w:spacing w:after="0" w:line="274" w:lineRule="exact"/>
              <w:ind w:left="146" w:right="137" w:firstLine="380"/>
              <w:jc w:val="both"/>
              <w:rPr>
                <w:rFonts w:eastAsia="Times New Roman"/>
                <w:sz w:val="23"/>
                <w:szCs w:val="23"/>
                <w:lang w:eastAsia="ru-RU"/>
              </w:rPr>
            </w:pPr>
          </w:p>
          <w:p w:rsidR="004248E0" w:rsidRPr="004248E0" w:rsidRDefault="004248E0" w:rsidP="00D07B79">
            <w:pPr>
              <w:spacing w:after="0" w:line="274" w:lineRule="exact"/>
              <w:ind w:left="146" w:right="137" w:firstLine="380"/>
              <w:jc w:val="both"/>
              <w:rPr>
                <w:rFonts w:eastAsia="Times New Roman"/>
                <w:sz w:val="23"/>
                <w:szCs w:val="23"/>
                <w:lang w:eastAsia="ru-RU"/>
              </w:rPr>
            </w:pPr>
          </w:p>
          <w:p w:rsidR="004248E0" w:rsidRPr="004248E0" w:rsidRDefault="004248E0" w:rsidP="00D07B79">
            <w:pPr>
              <w:spacing w:after="0" w:line="274" w:lineRule="exact"/>
              <w:ind w:left="146" w:right="137" w:firstLine="380"/>
              <w:jc w:val="both"/>
              <w:rPr>
                <w:rFonts w:eastAsia="Arial Unicode MS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lastRenderedPageBreak/>
              <w:t>ОК-1, 2, 3, 4, 7, 8, 9, ПК-2.1-2.6</w:t>
            </w:r>
          </w:p>
        </w:tc>
      </w:tr>
      <w:tr w:rsidR="004248E0" w:rsidRPr="004248E0" w:rsidTr="00D07B79">
        <w:trPr>
          <w:trHeight w:val="5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120"/>
              <w:rPr>
                <w:rFonts w:eastAsia="Times New Roman"/>
                <w:b/>
                <w:lang w:eastAsia="ru-RU"/>
              </w:rPr>
            </w:pPr>
            <w:r w:rsidRPr="004248E0">
              <w:rPr>
                <w:rFonts w:eastAsia="Times New Roman"/>
                <w:b/>
                <w:lang w:eastAsia="ru-RU"/>
              </w:rPr>
              <w:lastRenderedPageBreak/>
              <w:t>ПМ.03</w:t>
            </w:r>
          </w:p>
        </w:tc>
        <w:tc>
          <w:tcPr>
            <w:tcW w:w="9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040C4A" w:rsidP="00D07B79">
            <w:pPr>
              <w:spacing w:after="0" w:line="274" w:lineRule="exact"/>
              <w:ind w:left="146" w:right="137"/>
              <w:jc w:val="center"/>
              <w:rPr>
                <w:rFonts w:eastAsia="Arial Unicode MS"/>
                <w:b/>
                <w:lang w:eastAsia="ru-RU"/>
              </w:rPr>
            </w:pPr>
            <w:r w:rsidRPr="00040C4A">
              <w:rPr>
                <w:rFonts w:eastAsia="Times New Roman"/>
                <w:b/>
                <w:lang w:eastAsia="ru-RU"/>
              </w:rPr>
              <w:t>Выполнение работ по профессии  «Оператор электронно-вычислительных и вычислительных машин»</w:t>
            </w:r>
          </w:p>
        </w:tc>
      </w:tr>
      <w:tr w:rsidR="004248E0" w:rsidRPr="004248E0" w:rsidTr="00D07B79">
        <w:trPr>
          <w:trHeight w:val="249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60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МДК.03.01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48E0">
              <w:rPr>
                <w:rFonts w:eastAsia="Times New Roman"/>
                <w:color w:val="000000"/>
                <w:lang w:eastAsia="ru-RU"/>
              </w:rPr>
              <w:t>Эксплуатация и обслуживание компьютерного оборудования</w:t>
            </w:r>
          </w:p>
          <w:p w:rsidR="004248E0" w:rsidRPr="004248E0" w:rsidRDefault="004248E0" w:rsidP="004248E0">
            <w:pPr>
              <w:spacing w:after="0" w:line="283" w:lineRule="exact"/>
              <w:jc w:val="center"/>
              <w:rPr>
                <w:rFonts w:eastAsia="Arial Unicode MS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0" w:line="240" w:lineRule="auto"/>
              <w:ind w:left="146" w:right="137"/>
              <w:jc w:val="both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 xml:space="preserve">      Электронно-вычислительные машины (ЭВМ): назначение, общественные аспекты применения, классификация, терминология, типы и поколения ЭВМ, перспективы. Архитектура ЭВМ: определение, основные сведения. Типы архитектур. Структура ЭВМ: понятие, схемы, взаимодействие основных устройств.</w:t>
            </w:r>
          </w:p>
          <w:p w:rsidR="004248E0" w:rsidRPr="004248E0" w:rsidRDefault="004248E0" w:rsidP="00D07B79">
            <w:pPr>
              <w:spacing w:after="0" w:line="240" w:lineRule="auto"/>
              <w:ind w:left="146" w:right="137" w:firstLine="601"/>
              <w:jc w:val="both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 xml:space="preserve">Устройства ввода (клавиатура, мышь, трекбол, джойстик): разновидности, типы, функции, устройство, принципы работы, способы управления, правила эксплуатации. Устройства вывода (мониторы, принтеры, диски): виды, классы, назначение, устройство, принцип действия, правила использования в работе, эксплуатация. Устройства внешней памяти (приводы накопителей на магнитных, оптических и магнитооптических дисках): типы, параметры, принципы действия. Дополнительные устройства (планшет, сканер, факс-модем, и др) : назначение, основные функциональные узлы, применение. </w:t>
            </w:r>
          </w:p>
          <w:p w:rsidR="004248E0" w:rsidRPr="004248E0" w:rsidRDefault="004248E0" w:rsidP="00D07B79">
            <w:pPr>
              <w:spacing w:after="0" w:line="240" w:lineRule="auto"/>
              <w:ind w:left="146" w:right="137" w:firstLine="601"/>
              <w:jc w:val="both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 xml:space="preserve">Установка, удаление программ. Факторы, влияющие на сбои: классификация, характер, формы предупреждений, содержание компьютерных сообщений. Наиболее распространенные сбои и отказы в работе: причины, возможная профилактика. </w:t>
            </w:r>
          </w:p>
          <w:p w:rsidR="004248E0" w:rsidRPr="004248E0" w:rsidRDefault="004248E0" w:rsidP="00D07B79">
            <w:pPr>
              <w:spacing w:after="0" w:line="240" w:lineRule="auto"/>
              <w:ind w:left="146" w:right="137" w:firstLine="601"/>
              <w:jc w:val="both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 xml:space="preserve">Поиск и устранение простых неполадок в работе аппаратуры и оборудования: основные правила, приемы выхода из проблемных ситуаций. Способы разрешения конфликтов устройств. </w:t>
            </w:r>
          </w:p>
          <w:p w:rsidR="004248E0" w:rsidRPr="004248E0" w:rsidRDefault="004248E0" w:rsidP="00D07B79">
            <w:pPr>
              <w:spacing w:after="0" w:line="240" w:lineRule="auto"/>
              <w:ind w:left="146" w:right="137" w:firstLine="601"/>
              <w:jc w:val="both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Диагностические программы: виды, свойства, правила запуска, оценка результатов диагностики.</w:t>
            </w:r>
          </w:p>
          <w:p w:rsidR="004248E0" w:rsidRPr="004248E0" w:rsidRDefault="004248E0" w:rsidP="00D07B79">
            <w:pPr>
              <w:spacing w:after="0" w:line="240" w:lineRule="auto"/>
              <w:ind w:left="146" w:right="137" w:firstLine="601"/>
              <w:jc w:val="both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Выполнение диагностических мероприятий.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60" w:line="240" w:lineRule="auto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ОК-1, 4, 5,</w:t>
            </w:r>
          </w:p>
          <w:p w:rsidR="004248E0" w:rsidRPr="004248E0" w:rsidRDefault="004248E0" w:rsidP="004248E0">
            <w:pPr>
              <w:spacing w:before="60" w:after="0" w:line="240" w:lineRule="auto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6, 9</w:t>
            </w:r>
          </w:p>
          <w:p w:rsidR="004248E0" w:rsidRPr="004248E0" w:rsidRDefault="004248E0" w:rsidP="004248E0">
            <w:pPr>
              <w:spacing w:before="60" w:after="0" w:line="240" w:lineRule="auto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ПК 1.3</w:t>
            </w:r>
          </w:p>
        </w:tc>
      </w:tr>
      <w:tr w:rsidR="004248E0" w:rsidRPr="004248E0" w:rsidTr="00D07B79">
        <w:trPr>
          <w:trHeight w:val="194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60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МДК.03.02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48E0">
              <w:rPr>
                <w:rFonts w:eastAsia="Times New Roman"/>
                <w:color w:val="000000"/>
                <w:lang w:eastAsia="ru-RU"/>
              </w:rPr>
              <w:t>Технология использования прикладного программного обеспечения для персонального компьютера</w:t>
            </w:r>
          </w:p>
          <w:p w:rsidR="004248E0" w:rsidRPr="004248E0" w:rsidRDefault="004248E0" w:rsidP="004248E0">
            <w:pPr>
              <w:spacing w:after="0" w:line="274" w:lineRule="exact"/>
              <w:jc w:val="center"/>
              <w:rPr>
                <w:rFonts w:eastAsia="Arial Unicode MS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0" w:line="240" w:lineRule="auto"/>
              <w:ind w:left="146" w:right="137" w:firstLine="601"/>
              <w:jc w:val="both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Программное обеспечение: история развития, термины, определения, состав, структура. Смена версий программного обеспечения: назначение, периодичность.</w:t>
            </w:r>
          </w:p>
          <w:p w:rsidR="004248E0" w:rsidRPr="004248E0" w:rsidRDefault="004248E0" w:rsidP="00D07B79">
            <w:pPr>
              <w:spacing w:after="0" w:line="240" w:lineRule="auto"/>
              <w:ind w:left="146" w:right="137" w:firstLine="601"/>
              <w:jc w:val="both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Системные, служебные и прикладные программы основные понятия. Интерфейс: определение, типы, характеристики.  Использование прикладного программного обеспечения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ОК-1, 2, 3, 5, 9, 10, ПК-1.5</w:t>
            </w:r>
          </w:p>
        </w:tc>
      </w:tr>
      <w:tr w:rsidR="004248E0" w:rsidRPr="004248E0" w:rsidTr="00D07B79">
        <w:trPr>
          <w:trHeight w:val="194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60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lastRenderedPageBreak/>
              <w:t>МДК.03.03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48E0">
              <w:rPr>
                <w:rFonts w:eastAsia="Times New Roman"/>
                <w:color w:val="000000"/>
                <w:lang w:eastAsia="ru-RU"/>
              </w:rPr>
              <w:t>Компьютерный дизайн и графика</w:t>
            </w:r>
          </w:p>
          <w:p w:rsidR="004248E0" w:rsidRPr="004248E0" w:rsidRDefault="004248E0" w:rsidP="004248E0">
            <w:pPr>
              <w:spacing w:after="0" w:line="274" w:lineRule="exact"/>
              <w:jc w:val="center"/>
              <w:rPr>
                <w:rFonts w:eastAsia="Arial Unicode MS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0" w:line="240" w:lineRule="auto"/>
              <w:ind w:left="146" w:right="137" w:firstLine="601"/>
              <w:jc w:val="both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Компьютерная графика назначение, применение, основные средства, перспективы.</w:t>
            </w:r>
          </w:p>
          <w:p w:rsidR="004248E0" w:rsidRPr="004248E0" w:rsidRDefault="004248E0" w:rsidP="00D07B79">
            <w:pPr>
              <w:spacing w:after="0" w:line="240" w:lineRule="auto"/>
              <w:ind w:left="146" w:right="137" w:firstLine="601"/>
              <w:jc w:val="both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>Графические программы: разновидности, назначение, свойства, область применения. Графические пакеты: виды, преимущества, недостатки. Графические форматы: типы. Программы по созданию точечного рисунка (: виды, принципы работы, применение. Программы по созданию векторной графики: виды, сущность, недостатки, преимущества, применение, принципы работы, основные элементы экранного интерфейса, опции меню программы и панели инструментов, основные действия. Программы по созданию растровой графики: виды, характеристика, недостатки, преимущества, применение и принципы работы, основные элементы экранного интерфейса, опции меню программы, панели инструментов и палитр.</w:t>
            </w:r>
          </w:p>
          <w:p w:rsidR="004248E0" w:rsidRPr="004248E0" w:rsidRDefault="004248E0" w:rsidP="00D07B79">
            <w:pPr>
              <w:spacing w:after="0" w:line="240" w:lineRule="auto"/>
              <w:ind w:left="146" w:right="137" w:firstLine="601"/>
              <w:jc w:val="both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 xml:space="preserve">Программы трехмерного моделирования: назначение, область использования, особенности работы. Основные команды и функции.  </w:t>
            </w:r>
          </w:p>
          <w:p w:rsidR="004248E0" w:rsidRPr="004248E0" w:rsidRDefault="004248E0" w:rsidP="00D07B79">
            <w:pPr>
              <w:spacing w:after="0" w:line="240" w:lineRule="auto"/>
              <w:ind w:left="146" w:right="137" w:firstLine="601"/>
              <w:jc w:val="both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 xml:space="preserve">Работа с простыми объектами: приемы, средства. Способы изменения свойств и характеристик объектов. 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ОК-1, 2, 3, 5, 9, 10, ПК-1.5</w:t>
            </w:r>
          </w:p>
        </w:tc>
      </w:tr>
      <w:tr w:rsidR="004248E0" w:rsidRPr="004248E0" w:rsidTr="00D07B79">
        <w:trPr>
          <w:trHeight w:val="118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ind w:left="60"/>
              <w:rPr>
                <w:rFonts w:eastAsia="Arial Unicode MS"/>
                <w:b/>
                <w:bCs/>
                <w:lang w:eastAsia="ru-RU"/>
              </w:rPr>
            </w:pPr>
            <w:r w:rsidRPr="004248E0">
              <w:rPr>
                <w:rFonts w:eastAsia="Arial Unicode MS"/>
                <w:b/>
                <w:bCs/>
                <w:lang w:eastAsia="ru-RU"/>
              </w:rPr>
              <w:t>МДК.03.04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248E0">
              <w:rPr>
                <w:rFonts w:eastAsia="Times New Roman"/>
                <w:color w:val="000000"/>
                <w:lang w:eastAsia="ru-RU"/>
              </w:rPr>
              <w:t>Проектирование вебсайта</w:t>
            </w:r>
          </w:p>
          <w:p w:rsidR="004248E0" w:rsidRPr="004248E0" w:rsidRDefault="004248E0" w:rsidP="004248E0">
            <w:pPr>
              <w:spacing w:after="0" w:line="274" w:lineRule="exact"/>
              <w:jc w:val="center"/>
              <w:rPr>
                <w:rFonts w:eastAsia="Arial Unicode MS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D07B79">
            <w:pPr>
              <w:spacing w:after="0" w:line="240" w:lineRule="auto"/>
              <w:ind w:left="146" w:right="137" w:firstLine="601"/>
              <w:jc w:val="both"/>
              <w:rPr>
                <w:rFonts w:eastAsia="Times New Roman"/>
                <w:lang w:eastAsia="ru-RU"/>
              </w:rPr>
            </w:pPr>
            <w:r w:rsidRPr="004248E0">
              <w:rPr>
                <w:rFonts w:eastAsia="Times New Roman"/>
                <w:lang w:eastAsia="ru-RU"/>
              </w:rPr>
              <w:t xml:space="preserve">Работа в Интернете: основные этапы, последовательность, правила, приемы, особенности. </w:t>
            </w:r>
            <w:r w:rsidRPr="004248E0">
              <w:rPr>
                <w:rFonts w:eastAsia="Times New Roman"/>
                <w:lang w:val="en-US" w:eastAsia="ru-RU"/>
              </w:rPr>
              <w:t>WEB</w:t>
            </w:r>
            <w:r w:rsidRPr="004248E0">
              <w:rPr>
                <w:rFonts w:eastAsia="Times New Roman"/>
                <w:lang w:eastAsia="ru-RU"/>
              </w:rPr>
              <w:t>-сайты, страницы: общие сведения, правила работы, использование.</w:t>
            </w:r>
          </w:p>
          <w:p w:rsidR="004248E0" w:rsidRPr="004248E0" w:rsidRDefault="004248E0" w:rsidP="00D07B79">
            <w:pPr>
              <w:spacing w:after="0" w:line="240" w:lineRule="auto"/>
              <w:ind w:left="146" w:right="137"/>
              <w:jc w:val="both"/>
              <w:rPr>
                <w:rFonts w:eastAsia="Times New Roman"/>
                <w:lang w:eastAsia="ru-RU"/>
              </w:rPr>
            </w:pPr>
          </w:p>
          <w:p w:rsidR="004248E0" w:rsidRPr="004248E0" w:rsidRDefault="004248E0" w:rsidP="00D07B79">
            <w:pPr>
              <w:spacing w:after="0" w:line="360" w:lineRule="auto"/>
              <w:ind w:left="146" w:right="137"/>
              <w:jc w:val="both"/>
              <w:rPr>
                <w:rFonts w:eastAsia="Times New Roman"/>
                <w:sz w:val="28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8E0" w:rsidRPr="004248E0" w:rsidRDefault="004248E0" w:rsidP="004248E0">
            <w:pPr>
              <w:spacing w:after="0" w:line="274" w:lineRule="exact"/>
              <w:jc w:val="center"/>
              <w:rPr>
                <w:rFonts w:eastAsia="Arial Unicode MS"/>
                <w:lang w:eastAsia="ru-RU"/>
              </w:rPr>
            </w:pPr>
            <w:r w:rsidRPr="004248E0">
              <w:rPr>
                <w:rFonts w:eastAsia="Arial Unicode MS"/>
                <w:lang w:eastAsia="ru-RU"/>
              </w:rPr>
              <w:t>ОК-1, 2, 3, 5, 9, 10, ПК-1.5</w:t>
            </w:r>
          </w:p>
        </w:tc>
      </w:tr>
    </w:tbl>
    <w:p w:rsidR="004248E0" w:rsidRPr="004248E0" w:rsidRDefault="004248E0" w:rsidP="004248E0">
      <w:pPr>
        <w:spacing w:after="0" w:line="240" w:lineRule="auto"/>
        <w:rPr>
          <w:rFonts w:eastAsia="Arial Unicode MS"/>
          <w:lang w:eastAsia="ru-RU"/>
        </w:rPr>
      </w:pPr>
    </w:p>
    <w:p w:rsidR="004248E0" w:rsidRPr="004248E0" w:rsidRDefault="004248E0" w:rsidP="004248E0">
      <w:pPr>
        <w:spacing w:after="0" w:line="240" w:lineRule="auto"/>
        <w:rPr>
          <w:rFonts w:eastAsia="Arial Unicode MS"/>
          <w:lang w:eastAsia="ru-RU"/>
        </w:rPr>
      </w:pPr>
    </w:p>
    <w:p w:rsidR="004248E0" w:rsidRPr="004248E0" w:rsidRDefault="004248E0" w:rsidP="004248E0">
      <w:pPr>
        <w:spacing w:after="296" w:line="317" w:lineRule="exact"/>
        <w:ind w:left="20" w:right="20" w:firstLine="700"/>
        <w:jc w:val="both"/>
        <w:rPr>
          <w:rFonts w:eastAsia="Times New Roman"/>
          <w:b/>
          <w:bCs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5. ФАКТИЧЕСКОЕ РЕСУРСНОЕ ОБЕСПЕЧЕНИЕ ОПОП СПЕЦИАЛЬНОСТИ СРЕДНЕГО ПРОФЕССИОНАЛЬНОГО ОБРАЗОВАНИЯ ПО СПЕЦИАЛЬНОСТИ </w:t>
      </w:r>
      <w:r w:rsidR="00567EA8">
        <w:rPr>
          <w:rFonts w:eastAsia="Times New Roman"/>
          <w:b/>
          <w:bCs/>
          <w:color w:val="000000"/>
          <w:sz w:val="27"/>
          <w:szCs w:val="27"/>
          <w:lang w:eastAsia="ru-RU"/>
        </w:rPr>
        <w:t>09.02.04</w:t>
      </w:r>
      <w:r w:rsidRPr="004248E0"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 «ИНФОРМАЦИОННЫЕ СИСТЕМЫ» (ПО ОТРАСЛЯМ).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Основная профессиональная образовательная программа специальности </w:t>
      </w:r>
      <w:r w:rsidR="00567EA8">
        <w:rPr>
          <w:rFonts w:eastAsia="Times New Roman"/>
          <w:color w:val="000000"/>
          <w:sz w:val="27"/>
          <w:szCs w:val="27"/>
          <w:lang w:eastAsia="ru-RU"/>
        </w:rPr>
        <w:t>09.02.04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 «Информационные системы» (по отраслям) обеспечена учебно-методической документацией и материалами по всем учебным дисциплинам, междисциплинарным курсам, профессиональным модулям и практикам. Содержание образования каждой из таких учебных дисциплин (модулей) представлено при помощи рабочих программ и (или) учебно-методических комплексов в локальной сети образовательного учреждения или библиотеки. Внеаудиторная работа обучающихся сопровождается методическим обеспечением и обоснованием времени, затрачиваемого на ее выполнение.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Имеется в наличии широкий спектр региональных и центральных периодических изданий (журналов и газет) в библиотеке техникума. Кроме того, обеспечена возможность выхода в российские и международные 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lastRenderedPageBreak/>
        <w:t xml:space="preserve">информационные сети через систему «Интернет», к которой подключена компьютерная сеть техникума. Для реализации образовательной программы оборудованы 3 компьютерных классов (30 терминальных клиентов и 3 ПЭВМ) с мультимедийным оборудованием. Компьютеры объединены в локальные сети и единую сеть. Со всех рабочих мест, подключенных к сети, имеется выход в </w:t>
      </w:r>
      <w:r w:rsidRPr="004248E0">
        <w:rPr>
          <w:rFonts w:eastAsia="Times New Roman"/>
          <w:color w:val="000000"/>
          <w:sz w:val="27"/>
          <w:szCs w:val="27"/>
          <w:lang w:val="en-US" w:eastAsia="ru-RU"/>
        </w:rPr>
        <w:t>Internet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 по </w:t>
      </w:r>
      <w:r w:rsidRPr="004248E0">
        <w:rPr>
          <w:rFonts w:eastAsia="Times New Roman"/>
          <w:color w:val="000000"/>
          <w:sz w:val="27"/>
          <w:szCs w:val="27"/>
          <w:lang w:val="en-US" w:eastAsia="ru-RU"/>
        </w:rPr>
        <w:t>ADSL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 каналу.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В учебном процессе и исследовательской деятельности используется широкий спектр лицензионного и свободно распространяемого программного обеспечения. 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Преподавателями подготовлены и изданы собственные учебные пособия по различным учебным дисциплинам рабочего учебного плана.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Каждый обучающийся обеспечен доступом к электронной и библиотечной системе. Библиотечный фонд укомплектован печатными и/или электронными изданиями основной учебной литературы по дисциплинам базовой части всех циклов, изданными за последние 5 лет, из расчета не менее 100 экземпляров таких изданий на каждые 100 обучающихся.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Фонд дополнительной литературы, помимо учебной, включает официальные, справочно-библиографические и специализированные периодические издания в расчете </w:t>
      </w:r>
      <w:r w:rsidRPr="004248E0">
        <w:rPr>
          <w:rFonts w:eastAsia="Times New Roman"/>
          <w:color w:val="000000"/>
          <w:spacing w:val="220"/>
          <w:sz w:val="27"/>
          <w:szCs w:val="27"/>
          <w:lang w:eastAsia="ru-RU"/>
        </w:rPr>
        <w:t>1-2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 экземпляра на каждые 100 обучающихся. Например, в соответствии с требованиями ФГОС СПО по специальности </w:t>
      </w:r>
      <w:r w:rsidR="00567EA8">
        <w:rPr>
          <w:rFonts w:eastAsia="Times New Roman"/>
          <w:color w:val="000000"/>
          <w:sz w:val="27"/>
          <w:szCs w:val="27"/>
          <w:lang w:eastAsia="ru-RU"/>
        </w:rPr>
        <w:t>09.02.04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 «Информационные системы» (по отраслям) библиотечный фонд содержит следующие основные журналы: «</w:t>
      </w:r>
      <w:r w:rsidRPr="004248E0">
        <w:rPr>
          <w:rFonts w:eastAsia="Times New Roman"/>
          <w:color w:val="000000"/>
          <w:sz w:val="27"/>
          <w:szCs w:val="27"/>
          <w:lang w:val="en-US" w:eastAsia="ru-RU"/>
        </w:rPr>
        <w:t>LAN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>», «Сети и системы связи», «Телеком», журнал радиоэлектроники и др.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Образовательное учреждение предоставляет обучающимся возможность оперативного обмена информацией с отечественными образовательными учреждениями, организациями и доступ к современным профессиональным базам данных и информационным ресурсам сети Интернет.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Учебное заведение располагает материально-технической базой, обеспечивающей проведение всех видов дисциплинарной и междисциплинарной подготовки, лабораторной, практической и научно-исследовательской работы обучающихся, предусмотренных учебным планом, и соответствующей действующим санитарным и противопожарным правилам и нормам.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Имеющаяся материально-техническая база обеспечивает выполнение обучающимися лабораторных работ и практических занятий, включая как обязательный компонент практические задания с использованием персональных компьютеров; освоение обучающимся профессиональных модулей в условиях созданной соответствующей образовательной среды в образовательном учреждении или в организациях по профилю специальности в зависимости от специфики вида профессиональной деятельности.</w:t>
      </w:r>
    </w:p>
    <w:p w:rsidR="004248E0" w:rsidRPr="004248E0" w:rsidRDefault="004248E0" w:rsidP="004248E0">
      <w:pPr>
        <w:spacing w:after="0" w:line="322" w:lineRule="exact"/>
        <w:ind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При использовании электронных изданий образовательное учреждение имеет возможность обеспечить каждого обучающегося рабочим местом в компьютерном классе в соответствии с объемом изучаемых дисциплин.</w:t>
      </w:r>
    </w:p>
    <w:p w:rsidR="004248E0" w:rsidRPr="004248E0" w:rsidRDefault="004248E0" w:rsidP="004248E0">
      <w:pPr>
        <w:spacing w:after="0" w:line="322" w:lineRule="exact"/>
        <w:ind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Для реализации ОПОП специальности в техникуме имеются:</w:t>
      </w:r>
    </w:p>
    <w:p w:rsidR="004248E0" w:rsidRPr="004248E0" w:rsidRDefault="004248E0" w:rsidP="004248E0">
      <w:pPr>
        <w:numPr>
          <w:ilvl w:val="0"/>
          <w:numId w:val="4"/>
        </w:numPr>
        <w:tabs>
          <w:tab w:val="left" w:pos="1577"/>
        </w:tabs>
        <w:spacing w:after="0" w:line="317" w:lineRule="exact"/>
        <w:ind w:right="2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lastRenderedPageBreak/>
        <w:t>3 компьютерных класса общего пользования с подключением к Интернет для работы одной академической группы одновременно;</w:t>
      </w:r>
    </w:p>
    <w:p w:rsidR="004248E0" w:rsidRPr="004248E0" w:rsidRDefault="004248E0" w:rsidP="004248E0">
      <w:pPr>
        <w:numPr>
          <w:ilvl w:val="0"/>
          <w:numId w:val="4"/>
        </w:numPr>
        <w:tabs>
          <w:tab w:val="left" w:pos="1577"/>
        </w:tabs>
        <w:spacing w:after="0" w:line="322" w:lineRule="exact"/>
        <w:ind w:right="2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аппаратурное и программное обеспечение (и соответствующие методические материалы) различных курсов и практикумов по специальности;</w:t>
      </w:r>
    </w:p>
    <w:p w:rsidR="004248E0" w:rsidRPr="004248E0" w:rsidRDefault="004248E0" w:rsidP="004248E0">
      <w:pPr>
        <w:numPr>
          <w:ilvl w:val="0"/>
          <w:numId w:val="4"/>
        </w:numPr>
        <w:tabs>
          <w:tab w:val="left" w:pos="1567"/>
        </w:tabs>
        <w:spacing w:after="0" w:line="322" w:lineRule="exact"/>
        <w:ind w:right="2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учебные классы, оснащенные наглядными учебными пособиями, материалами для преподавания дисциплин естественно- математического и профессионального цикла, а также аппаратурой и программным обеспечением для организации практических занятий по дисциплинам профиля данной специальности;</w:t>
      </w:r>
    </w:p>
    <w:p w:rsidR="004248E0" w:rsidRPr="004248E0" w:rsidRDefault="004248E0" w:rsidP="004248E0">
      <w:pPr>
        <w:numPr>
          <w:ilvl w:val="0"/>
          <w:numId w:val="4"/>
        </w:numPr>
        <w:tabs>
          <w:tab w:val="left" w:pos="1577"/>
        </w:tabs>
        <w:spacing w:after="0" w:line="322" w:lineRule="exact"/>
        <w:ind w:right="2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компьютерные мультимедийные проекторы во всех аудиториях, где проводятся теоретические занятия по дисциплинам ОПОП, и другая техника для презентаций учебного материала;</w:t>
      </w:r>
    </w:p>
    <w:p w:rsidR="004248E0" w:rsidRPr="004248E0" w:rsidRDefault="004248E0" w:rsidP="004248E0">
      <w:pPr>
        <w:spacing w:after="0" w:line="322" w:lineRule="exact"/>
        <w:ind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В техникуме сформирован высококвалифицированный инженерно-педагогический коллектив. </w:t>
      </w:r>
    </w:p>
    <w:p w:rsidR="004248E0" w:rsidRPr="004248E0" w:rsidRDefault="004248E0" w:rsidP="004248E0">
      <w:pPr>
        <w:spacing w:after="0" w:line="322" w:lineRule="exact"/>
        <w:ind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Реализация основной профессиональной образовательной программы по специальности среднего профессионального образования обеспечивается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проходят стажировку в профильных организациях не реже 1 раза в 3 года. К реализации основной профессиональной образовательной программы, кроме штатных преподавателей, привлекаются опытные специалисты структурных подразделений по профилю специальности РГСУ, что позволяет существенно повысить эффективность и качество организации учебного процесса, осуществлять связи среднего профессионального и высшего профессионального  образования.</w:t>
      </w:r>
    </w:p>
    <w:p w:rsidR="004248E0" w:rsidRPr="004248E0" w:rsidRDefault="004248E0" w:rsidP="004248E0">
      <w:pPr>
        <w:spacing w:after="0" w:line="322" w:lineRule="exact"/>
        <w:ind w:lef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К руководству дипломными исследованиями намечено привлекать высококвалифицированных специалистов, работающие в области информационных систем и технологий, и имеющих опыт руководства студентами.</w:t>
      </w:r>
    </w:p>
    <w:p w:rsidR="004248E0" w:rsidRPr="004248E0" w:rsidRDefault="004248E0" w:rsidP="004248E0">
      <w:pPr>
        <w:spacing w:after="0" w:line="322" w:lineRule="exact"/>
        <w:ind w:lef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Доля преподавателей, имеющая высшую категорию составляет не менее 40% в общем числе преподавателей, обеспечивающих образовательный процесс по основной профессиональной образовательной программе по специальности </w:t>
      </w:r>
      <w:r w:rsidR="00567EA8">
        <w:rPr>
          <w:rFonts w:eastAsia="Times New Roman"/>
          <w:color w:val="000000"/>
          <w:sz w:val="27"/>
          <w:szCs w:val="27"/>
          <w:lang w:eastAsia="ru-RU"/>
        </w:rPr>
        <w:t>09.02.04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 «Информационные системы» (по отраслям).</w:t>
      </w:r>
    </w:p>
    <w:p w:rsidR="004248E0" w:rsidRPr="004248E0" w:rsidRDefault="004248E0" w:rsidP="004248E0">
      <w:pPr>
        <w:spacing w:after="300" w:line="322" w:lineRule="exact"/>
        <w:ind w:lef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Считается возможным к реализации основной профессиональной образовательной программы по специальности </w:t>
      </w:r>
      <w:r w:rsidR="00567EA8">
        <w:rPr>
          <w:rFonts w:eastAsia="Times New Roman"/>
          <w:color w:val="000000"/>
          <w:sz w:val="27"/>
          <w:szCs w:val="27"/>
          <w:lang w:eastAsia="ru-RU"/>
        </w:rPr>
        <w:t>09.02.04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 «Информационные системы» (по отраслям) привлекать также специалисты-практики из числа ведущих специалистов предприятий и организаций любых форм собственности по профилю специальности, имеющие стаж работы не менее 10 лет. </w:t>
      </w:r>
    </w:p>
    <w:p w:rsidR="004248E0" w:rsidRPr="004248E0" w:rsidRDefault="004248E0" w:rsidP="004248E0">
      <w:pPr>
        <w:keepNext/>
        <w:keepLines/>
        <w:spacing w:after="296" w:line="317" w:lineRule="exact"/>
        <w:ind w:left="20" w:right="20" w:firstLine="700"/>
        <w:jc w:val="both"/>
        <w:outlineLvl w:val="1"/>
        <w:rPr>
          <w:rFonts w:eastAsia="Times New Roman"/>
          <w:b/>
          <w:bCs/>
          <w:color w:val="000000"/>
          <w:sz w:val="27"/>
          <w:szCs w:val="27"/>
          <w:lang w:eastAsia="ru-RU"/>
        </w:rPr>
      </w:pPr>
      <w:bookmarkStart w:id="7" w:name="bookmark28"/>
      <w:r w:rsidRPr="004248E0">
        <w:rPr>
          <w:rFonts w:eastAsia="Times New Roman"/>
          <w:b/>
          <w:bCs/>
          <w:color w:val="000000"/>
          <w:sz w:val="27"/>
          <w:szCs w:val="27"/>
          <w:lang w:eastAsia="ru-RU"/>
        </w:rPr>
        <w:lastRenderedPageBreak/>
        <w:t>6. ХАРАКТЕРИСТИКИ СРЕДЫ ТЕХНИКУМА, ОБЕСПЕЧИВАЮЩИЕ РАЗВИТИЕ ОБЩЕКУЛЬТУРНЫХ (СОЦИАЛЬНО-ЛИЧНОСТНЫХ) КОМПЕТЕНЦИЙ ВЫПУСКНИКОВ</w:t>
      </w:r>
      <w:bookmarkEnd w:id="7"/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Работа по специальности </w:t>
      </w:r>
      <w:r w:rsidR="00567EA8">
        <w:rPr>
          <w:rFonts w:eastAsia="Times New Roman"/>
          <w:color w:val="000000"/>
          <w:sz w:val="27"/>
          <w:szCs w:val="27"/>
          <w:lang w:eastAsia="ru-RU"/>
        </w:rPr>
        <w:t>09.02.04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 Информационные системы (по отраслям), ориентированная на воспитание и гуманитарную подготовку студентов, ведется на основе концепции воспитательной деятельности, программы воспитательной деятельности, а также в соответствии с календарным планом внеучебной работы Г</w:t>
      </w:r>
      <w:r w:rsidR="001161B6">
        <w:rPr>
          <w:rFonts w:eastAsia="Times New Roman"/>
          <w:color w:val="000000"/>
          <w:sz w:val="27"/>
          <w:szCs w:val="27"/>
          <w:lang w:eastAsia="ru-RU"/>
        </w:rPr>
        <w:t>Б</w:t>
      </w:r>
      <w:r w:rsidR="003414D9">
        <w:rPr>
          <w:rFonts w:eastAsia="Times New Roman"/>
          <w:color w:val="000000"/>
          <w:sz w:val="27"/>
          <w:szCs w:val="27"/>
          <w:lang w:eastAsia="ru-RU"/>
        </w:rPr>
        <w:t>ПОУ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 РО «ГСТ». Сотрудники структурных подразделений осуществляют свою деятельность согласно имеющимся должностным инструкциям, которые утверждаются директором техникума.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Цель внеучебной работы - формирование гражданской позиции студентов, сохранение и возрождение культурных традиций образования и воспитания, формирование общекультурных и социально- личностных компетенций выпускников. Реализация целей, задач и принципов воспитательной деятельности по специальности </w:t>
      </w:r>
      <w:r w:rsidR="00567EA8">
        <w:rPr>
          <w:rFonts w:eastAsia="Times New Roman"/>
          <w:color w:val="000000"/>
          <w:sz w:val="27"/>
          <w:szCs w:val="27"/>
          <w:lang w:eastAsia="ru-RU"/>
        </w:rPr>
        <w:t>09.02.04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 Информационные системы (по отраслям), осуществляется через деятельность студенческих общественных организаций, внеучебную общекультурную работу, специальную профилактическую работу .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Структурными подразделениями воспитательной системы являются: спортивные и культурно-массовые секции, научно- исследовательская лаборатория, воспитательная служба общежития, музей техникума, совет активной молодежи.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Совет активной молодежи способствует обеспечению внеаудиторной работы со студентами, обеспечивает проведение конкретных мероприятий в соответствии с планами техникума и культурных учреждений города и области, способствует формированию умений и навыков участия студентов в управлении техникума и самоуправлении, опыта конкурентоспособности, предполагающей формирование соответствующего типа личности молодого человека, способного к смене видов деятельности, освоению новых профессий, нахождении эффективных решений в условиях конкурентной борьбы.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Спортивные секции способствуют сохранению и укреплению здоровья студентов, формированию волевых и физических качеств. Содействует процессу формирования всесторонне развитой и общественно активной личности, а также формированию мотивационно-ценностного отношения к физической культуре, установки на здоровый стиль жизни.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Научно-исследовательская лаборатория студентов помогает в организации и проведении студенческих конференций.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Указанные направления воспитательной работы реализуются воспитательно-образовательной системой техникума в ходе всего процесса обучения и воспитания студентов по специальности </w:t>
      </w:r>
      <w:r w:rsidR="00567EA8">
        <w:rPr>
          <w:rFonts w:eastAsia="Times New Roman"/>
          <w:color w:val="000000"/>
          <w:sz w:val="27"/>
          <w:szCs w:val="27"/>
          <w:lang w:eastAsia="ru-RU"/>
        </w:rPr>
        <w:t>09.02.04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 Информационные системы (по отраслям), а также в результате участия студентов в жизни академических, творческих коллективов, в ходе выполнения соответствующих 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lastRenderedPageBreak/>
        <w:t>разделов образовательно- профессиональных программ, планов внеаудиторной работы со студентами.</w:t>
      </w:r>
    </w:p>
    <w:p w:rsidR="004248E0" w:rsidRPr="004248E0" w:rsidRDefault="004248E0" w:rsidP="004248E0">
      <w:pPr>
        <w:spacing w:after="30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Для осуществления воспитательной деятельности со студентами по специальности </w:t>
      </w:r>
      <w:r w:rsidR="00567EA8">
        <w:rPr>
          <w:rFonts w:eastAsia="Times New Roman"/>
          <w:color w:val="000000"/>
          <w:sz w:val="27"/>
          <w:szCs w:val="27"/>
          <w:lang w:eastAsia="ru-RU"/>
        </w:rPr>
        <w:t>09.02.04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 Информационные системы (по отраслям), в техникуме создана стабильная материально-техническая база: актовый и конференц-зал, репетиционный зал, спортивный и тренажерный залы, оборудование для проведения культурно-массовых и спортивных мероприятий. Выделяются необходимые средства для проведения мероприятий, а также для участия в мероприятиях городского, областного и всероссийского масштабов. За активное участие во внеучебной деятельности наиболее активные студенты поощряются грамотами администрации техникума.</w:t>
      </w:r>
    </w:p>
    <w:p w:rsidR="004248E0" w:rsidRPr="004248E0" w:rsidRDefault="004248E0" w:rsidP="004248E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eastAsia="Times New Roman"/>
          <w:b/>
          <w:caps/>
          <w:sz w:val="28"/>
          <w:szCs w:val="28"/>
          <w:lang w:eastAsia="ru-RU"/>
        </w:rPr>
      </w:pPr>
    </w:p>
    <w:p w:rsidR="004248E0" w:rsidRPr="004248E0" w:rsidRDefault="004248E0" w:rsidP="004248E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eastAsia="Times New Roman"/>
          <w:b/>
          <w:caps/>
          <w:sz w:val="28"/>
          <w:szCs w:val="28"/>
          <w:lang w:eastAsia="ru-RU"/>
        </w:rPr>
      </w:pPr>
      <w:r w:rsidRPr="004248E0">
        <w:rPr>
          <w:rFonts w:eastAsia="Times New Roman"/>
          <w:b/>
          <w:caps/>
          <w:sz w:val="28"/>
          <w:szCs w:val="28"/>
          <w:lang w:eastAsia="ru-RU"/>
        </w:rPr>
        <w:t xml:space="preserve">    7. Контроль и оценка результатов освоения Основной профессиональной образовательной программы </w:t>
      </w:r>
    </w:p>
    <w:p w:rsidR="004248E0" w:rsidRPr="004248E0" w:rsidRDefault="004248E0" w:rsidP="004248E0">
      <w:pPr>
        <w:spacing w:after="30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В соответствии с ФГОС СПО специальности </w:t>
      </w:r>
      <w:r w:rsidR="00567EA8">
        <w:rPr>
          <w:rFonts w:eastAsia="Times New Roman"/>
          <w:color w:val="000000"/>
          <w:sz w:val="27"/>
          <w:szCs w:val="27"/>
          <w:lang w:eastAsia="ru-RU"/>
        </w:rPr>
        <w:t>09.02.04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 «Информационные системы» (по отраслям) и Типовым положением оценка качества освоения обучающимися основных образовательных программ включает: текущий контроль знаний, промежуточную и государственную (итоговую) аттестацию обучающихся.</w:t>
      </w:r>
    </w:p>
    <w:p w:rsidR="004248E0" w:rsidRPr="004248E0" w:rsidRDefault="004248E0" w:rsidP="004248E0">
      <w:pPr>
        <w:keepNext/>
        <w:keepLines/>
        <w:spacing w:after="0" w:line="322" w:lineRule="exact"/>
        <w:ind w:left="20" w:firstLine="700"/>
        <w:jc w:val="both"/>
        <w:outlineLvl w:val="1"/>
        <w:rPr>
          <w:rFonts w:eastAsia="Times New Roman"/>
          <w:b/>
          <w:bCs/>
          <w:color w:val="000000"/>
          <w:sz w:val="27"/>
          <w:szCs w:val="27"/>
          <w:lang w:eastAsia="ru-RU"/>
        </w:rPr>
      </w:pPr>
      <w:bookmarkStart w:id="8" w:name="bookmark30"/>
      <w:r w:rsidRPr="004248E0">
        <w:rPr>
          <w:rFonts w:eastAsia="Times New Roman"/>
          <w:b/>
          <w:bCs/>
          <w:color w:val="000000"/>
          <w:sz w:val="27"/>
          <w:szCs w:val="27"/>
          <w:lang w:eastAsia="ru-RU"/>
        </w:rPr>
        <w:t>7.1. Текущий контроль успеваемости и промежуточная аттестация</w:t>
      </w:r>
      <w:bookmarkEnd w:id="8"/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Конкретные формы и процедуры текущего контроля знаний, промежуточной аттестации по каждой дисциплине и профессиональному модулю разрабатываются образовательным учреждением самостоятельно и доводятся до сведения обучающихся в течение первых двух месяцев от начала обучения. Формами текущего контроля персональных достижений студентов и оценки качества их подготовки по учебным дисциплинам являются контрольные задания, курсовые работы, рефераты, тесты; промежуточная аттестация включает экзамены, зачеты, дифференцированные зачеты, по междисциплинарным курсам - экзамены, по профессиональным модулям - экзамены квалификационные.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Для аттестации обучающихся на соответствие их персональных достижений поэтапным требованиям соответствующей ОПОП (текущая и промежуточная аттестация) создаются фонды оценочных средств, позволяющие оценить знания, умения и освоенные компетенции. Фонды оценочных средств для промежуточной аттестации разрабатываются и утверждаются образовательным учреждением самостоятельно, а для государственной (итоговой) аттестации - разрабатываются и утверждаются образовательным учреждением после предварительного положительного заключения работодателей.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lastRenderedPageBreak/>
        <w:t>условиям их будущей профессиональной деятельности - для чего, кроме преподавателей конкретной дисциплины (междисциплинарного курса), в качестве внешних экспертов активно привлекаются работодатели и преподаватели, читающие смежные дисциплины.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Оценка качества подготовки обучающихся и выпускников осуществляется в двух основных направлениях:</w:t>
      </w:r>
    </w:p>
    <w:p w:rsidR="004248E0" w:rsidRPr="004248E0" w:rsidRDefault="004248E0" w:rsidP="004248E0">
      <w:pPr>
        <w:numPr>
          <w:ilvl w:val="0"/>
          <w:numId w:val="6"/>
        </w:numPr>
        <w:tabs>
          <w:tab w:val="left" w:pos="1582"/>
        </w:tabs>
        <w:spacing w:after="0" w:line="326" w:lineRule="exact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оценка уровня освоения дисциплин;</w:t>
      </w:r>
    </w:p>
    <w:p w:rsidR="004248E0" w:rsidRPr="004248E0" w:rsidRDefault="004248E0" w:rsidP="004248E0">
      <w:pPr>
        <w:numPr>
          <w:ilvl w:val="0"/>
          <w:numId w:val="6"/>
        </w:numPr>
        <w:tabs>
          <w:tab w:val="left" w:pos="1582"/>
        </w:tabs>
        <w:spacing w:after="0" w:line="326" w:lineRule="exact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оценка компетенций обучающихся.</w:t>
      </w:r>
    </w:p>
    <w:p w:rsidR="004248E0" w:rsidRPr="004248E0" w:rsidRDefault="004248E0" w:rsidP="004248E0">
      <w:pPr>
        <w:spacing w:after="0" w:line="326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Для юношей предусматривается оценка результатов освоения основ военной службы. Для оценки степени освоения студентами дисциплин, междисциплинарных курсов и профессиональных модулей учебного плана проводится отсроченный контроль знаний студентов (проверка «остаточных» знаний). 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Оценка качества освоения основных образовательных программ включает текущую, промежуточную и государственную (итоговую) аттестацию обучающихся.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Конкретные формы и процедуры текущего и промежуточного контроля знаний по каждой дисциплине разрабатываются ПЦК и доводятся до сведения обучающихся в течение первого месяца обучения.</w:t>
      </w:r>
    </w:p>
    <w:p w:rsidR="004248E0" w:rsidRPr="004248E0" w:rsidRDefault="004248E0" w:rsidP="004248E0">
      <w:pPr>
        <w:spacing w:after="236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Техникумом созданы условия для максимального приближения программ текущего контроля успеваемости и промежуточной аттестации обучающихся к условиям их будущей профессиональной деятельности - для чего, кроме преподавателей конкретной дисциплины, в качестве внешних экспертов активно привлекаются работодатели, преподаватели, читающие смежные дисциплины, и другие. Обучающимся предоставлена возможность оценивания содержания, организации и качества учебного процесса в целом, а также работы отдельных преподавателей.</w:t>
      </w:r>
      <w:bookmarkStart w:id="9" w:name="bookmark31"/>
    </w:p>
    <w:p w:rsidR="004248E0" w:rsidRPr="004248E0" w:rsidRDefault="004248E0" w:rsidP="004248E0">
      <w:pPr>
        <w:spacing w:after="236" w:line="322" w:lineRule="exact"/>
        <w:ind w:left="20" w:right="20" w:firstLine="700"/>
        <w:jc w:val="both"/>
        <w:rPr>
          <w:rFonts w:eastAsia="Times New Roman"/>
          <w:b/>
          <w:bCs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7.2. Государственная (итоговая) аттестация выпускников ОПОП СПО по специальности </w:t>
      </w:r>
      <w:r w:rsidR="00567EA8">
        <w:rPr>
          <w:rFonts w:eastAsia="Times New Roman"/>
          <w:b/>
          <w:bCs/>
          <w:color w:val="000000"/>
          <w:sz w:val="27"/>
          <w:szCs w:val="27"/>
          <w:lang w:eastAsia="ru-RU"/>
        </w:rPr>
        <w:t>09.02.04</w:t>
      </w:r>
      <w:r w:rsidRPr="004248E0"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 «Информационные системы» (по отраслям)</w:t>
      </w:r>
      <w:bookmarkEnd w:id="9"/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Итоговая аттестация выпускника среднего профессионального учебного заведения является обязательной и осуществляется после освоения образовательной программы в полном объеме.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Целью итоговой государственной аттестации является установление уровня подготовки выпускников к выполнению профессиональных задач, установленных ФГОС СПО, и соответствия их подготовки компетенциям федерального государственного образовательного стандарта среднего профессионального образования.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Необходимым условием допуска к государственной (итоговой) аттестации является представление документов,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деятельности. В том числе выпускником могут быть предоставлены отчеты о 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lastRenderedPageBreak/>
        <w:t>ранее достигнутых результатах, дополнительные сертификаты, свидетельства (дипломы) олимпиад, конкурсов, творческие работы по специальности, характеристики с мест прохождения преддипломной практики.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Государственная (итоговая) аттестация выпускника по специальности по специальности </w:t>
      </w:r>
      <w:r w:rsidR="00567EA8">
        <w:rPr>
          <w:rFonts w:eastAsia="Times New Roman"/>
          <w:color w:val="000000"/>
          <w:sz w:val="27"/>
          <w:szCs w:val="27"/>
          <w:lang w:eastAsia="ru-RU"/>
        </w:rPr>
        <w:t>09.02.04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 «Информационные системы» (по отраслям) включает подготовку и защиту выпускной кв</w:t>
      </w:r>
      <w:r w:rsidR="003414D9">
        <w:rPr>
          <w:rFonts w:eastAsia="Times New Roman"/>
          <w:color w:val="000000"/>
          <w:sz w:val="27"/>
          <w:szCs w:val="27"/>
          <w:lang w:eastAsia="ru-RU"/>
        </w:rPr>
        <w:t>алификационной работы (дипломного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  <w:r w:rsidR="003414D9">
        <w:rPr>
          <w:rFonts w:eastAsia="Times New Roman"/>
          <w:color w:val="000000"/>
          <w:sz w:val="27"/>
          <w:szCs w:val="27"/>
          <w:lang w:eastAsia="ru-RU"/>
        </w:rPr>
        <w:t>проекта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>). Требования к содержанию, объему и структуре выпускной квалификационной работы определяются образовательным учреждением на основании порядка проведения государственной (итоговой) аттестации выпускников по программам СПО,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Обязательное требование соответствие тематики выпускной квалификационной работы содержанию одного или нескольких профессиональных модулей ПМ</w:t>
      </w:r>
      <w:r w:rsidR="003414D9">
        <w:rPr>
          <w:rFonts w:eastAsia="Times New Roman"/>
          <w:color w:val="000000"/>
          <w:sz w:val="27"/>
          <w:szCs w:val="27"/>
          <w:lang w:eastAsia="ru-RU"/>
        </w:rPr>
        <w:t>.0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>1 и ПМ</w:t>
      </w:r>
      <w:r w:rsidR="003414D9">
        <w:rPr>
          <w:rFonts w:eastAsia="Times New Roman"/>
          <w:color w:val="000000"/>
          <w:sz w:val="27"/>
          <w:szCs w:val="27"/>
          <w:lang w:eastAsia="ru-RU"/>
        </w:rPr>
        <w:t>.0</w:t>
      </w:r>
      <w:r w:rsidRPr="004248E0">
        <w:rPr>
          <w:rFonts w:eastAsia="Times New Roman"/>
          <w:color w:val="000000"/>
          <w:sz w:val="27"/>
          <w:szCs w:val="27"/>
          <w:lang w:eastAsia="ru-RU"/>
        </w:rPr>
        <w:t>2. В выпускной квалификационной работе демонстрируется: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- умение собирать и анализировать первичную экспериментальную, статистическую и иную информацию;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 xml:space="preserve">-умение применять современные методы исследований; 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-способность определять актуальность целей и задач и практическую значимость исследований;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-проведение анализа результатов и методического опыта исследования применительно к проблеме в избранной области.</w:t>
      </w:r>
    </w:p>
    <w:p w:rsidR="004248E0" w:rsidRPr="004248E0" w:rsidRDefault="004248E0" w:rsidP="004248E0">
      <w:pPr>
        <w:spacing w:after="0" w:line="322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Для экспертизы дипломной работы привлекаются внешние рецензенты. Защита дипломной работы проводится публично на заседании государственной экзаменационной комиссии.</w:t>
      </w:r>
    </w:p>
    <w:p w:rsidR="004248E0" w:rsidRPr="004248E0" w:rsidRDefault="004248E0" w:rsidP="004248E0">
      <w:pPr>
        <w:spacing w:after="240" w:line="326" w:lineRule="exact"/>
        <w:ind w:left="20" w:right="20" w:firstLine="700"/>
        <w:jc w:val="both"/>
        <w:rPr>
          <w:rFonts w:eastAsia="Times New Roman"/>
          <w:color w:val="000000"/>
          <w:sz w:val="27"/>
          <w:szCs w:val="27"/>
          <w:lang w:eastAsia="ru-RU"/>
        </w:rPr>
      </w:pPr>
      <w:r w:rsidRPr="004248E0">
        <w:rPr>
          <w:rFonts w:eastAsia="Times New Roman"/>
          <w:color w:val="000000"/>
          <w:sz w:val="27"/>
          <w:szCs w:val="27"/>
          <w:lang w:eastAsia="ru-RU"/>
        </w:rPr>
        <w:t>Итоговая государственная аттестация выпускников при её успешном прохождении завершается выдачей диплома государственного образца.</w:t>
      </w:r>
    </w:p>
    <w:p w:rsidR="004248E0" w:rsidRPr="004248E0" w:rsidRDefault="004248E0" w:rsidP="004248E0">
      <w:pPr>
        <w:spacing w:after="0" w:line="240" w:lineRule="auto"/>
        <w:jc w:val="both"/>
        <w:rPr>
          <w:rFonts w:eastAsia="Arial Unicode MS"/>
          <w:lang w:eastAsia="ru-RU"/>
        </w:rPr>
      </w:pPr>
    </w:p>
    <w:p w:rsidR="004248E0" w:rsidRPr="004248E0" w:rsidRDefault="004248E0" w:rsidP="004248E0">
      <w:pPr>
        <w:spacing w:after="0" w:line="240" w:lineRule="auto"/>
        <w:rPr>
          <w:rFonts w:eastAsia="Arial Unicode MS"/>
          <w:lang w:eastAsia="ru-RU"/>
        </w:rPr>
      </w:pPr>
    </w:p>
    <w:p w:rsidR="0012775C" w:rsidRPr="004248E0" w:rsidRDefault="0012775C" w:rsidP="004248E0"/>
    <w:sectPr w:rsidR="0012775C" w:rsidRPr="004248E0" w:rsidSect="004248E0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536" w:rsidRDefault="00950536">
      <w:pPr>
        <w:spacing w:after="0" w:line="240" w:lineRule="auto"/>
      </w:pPr>
      <w:r>
        <w:separator/>
      </w:r>
    </w:p>
  </w:endnote>
  <w:endnote w:type="continuationSeparator" w:id="0">
    <w:p w:rsidR="00950536" w:rsidRDefault="00950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486" w:rsidRDefault="003D4486" w:rsidP="004248E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D4486" w:rsidRDefault="003D448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536" w:rsidRDefault="00950536">
      <w:pPr>
        <w:spacing w:after="0" w:line="240" w:lineRule="auto"/>
      </w:pPr>
      <w:r>
        <w:separator/>
      </w:r>
    </w:p>
  </w:footnote>
  <w:footnote w:type="continuationSeparator" w:id="0">
    <w:p w:rsidR="00950536" w:rsidRDefault="009505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604C4"/>
    <w:multiLevelType w:val="multilevel"/>
    <w:tmpl w:val="1EE463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0C269E3"/>
    <w:multiLevelType w:val="multilevel"/>
    <w:tmpl w:val="0B3C693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F6A2E89"/>
    <w:multiLevelType w:val="multilevel"/>
    <w:tmpl w:val="092AF4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4D52894"/>
    <w:multiLevelType w:val="multilevel"/>
    <w:tmpl w:val="DC14ACB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AAF1454"/>
    <w:multiLevelType w:val="hybridMultilevel"/>
    <w:tmpl w:val="13749C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6D2576C6"/>
    <w:multiLevelType w:val="hybridMultilevel"/>
    <w:tmpl w:val="AE265386"/>
    <w:lvl w:ilvl="0" w:tplc="04190001">
      <w:start w:val="1"/>
      <w:numFmt w:val="bullet"/>
      <w:lvlText w:val=""/>
      <w:lvlJc w:val="left"/>
      <w:pPr>
        <w:ind w:left="13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48E0"/>
    <w:rsid w:val="00040C4A"/>
    <w:rsid w:val="001161B6"/>
    <w:rsid w:val="0012775C"/>
    <w:rsid w:val="001503BB"/>
    <w:rsid w:val="001D574B"/>
    <w:rsid w:val="002D6B7E"/>
    <w:rsid w:val="003300D4"/>
    <w:rsid w:val="003414D9"/>
    <w:rsid w:val="00375479"/>
    <w:rsid w:val="003D4486"/>
    <w:rsid w:val="004248E0"/>
    <w:rsid w:val="00506484"/>
    <w:rsid w:val="005661FB"/>
    <w:rsid w:val="00567EA8"/>
    <w:rsid w:val="00635DBB"/>
    <w:rsid w:val="00683D7D"/>
    <w:rsid w:val="006D08EC"/>
    <w:rsid w:val="0071547F"/>
    <w:rsid w:val="00734741"/>
    <w:rsid w:val="007735FF"/>
    <w:rsid w:val="008C7108"/>
    <w:rsid w:val="00950536"/>
    <w:rsid w:val="00A428B5"/>
    <w:rsid w:val="00AD3D2E"/>
    <w:rsid w:val="00B0789E"/>
    <w:rsid w:val="00B35485"/>
    <w:rsid w:val="00BD1160"/>
    <w:rsid w:val="00D07B79"/>
    <w:rsid w:val="00DF5787"/>
    <w:rsid w:val="00E05D98"/>
    <w:rsid w:val="00EC7F68"/>
    <w:rsid w:val="00F441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A552C6A"/>
  <w15:docId w15:val="{B5D995FB-DC3D-4B97-9C24-64D2AC2E9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35FF"/>
  </w:style>
  <w:style w:type="paragraph" w:styleId="1">
    <w:name w:val="heading 1"/>
    <w:basedOn w:val="a"/>
    <w:next w:val="a"/>
    <w:link w:val="10"/>
    <w:qFormat/>
    <w:rsid w:val="004248E0"/>
    <w:pPr>
      <w:keepNext/>
      <w:spacing w:after="0" w:line="240" w:lineRule="auto"/>
      <w:jc w:val="right"/>
      <w:outlineLvl w:val="0"/>
    </w:pPr>
    <w:rPr>
      <w:rFonts w:ascii="Arial" w:eastAsia="Times New Roman" w:hAnsi="Arial" w:cs="Arial"/>
      <w:i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67E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4248E0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</w:rPr>
  </w:style>
  <w:style w:type="paragraph" w:styleId="8">
    <w:name w:val="heading 8"/>
    <w:basedOn w:val="a"/>
    <w:next w:val="a"/>
    <w:link w:val="80"/>
    <w:qFormat/>
    <w:rsid w:val="004248E0"/>
    <w:pPr>
      <w:keepNext/>
      <w:tabs>
        <w:tab w:val="left" w:pos="142"/>
      </w:tabs>
      <w:spacing w:after="0" w:line="312" w:lineRule="auto"/>
      <w:ind w:firstLine="567"/>
      <w:jc w:val="both"/>
      <w:outlineLvl w:val="7"/>
    </w:pPr>
    <w:rPr>
      <w:rFonts w:eastAsia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248E0"/>
    <w:rPr>
      <w:rFonts w:ascii="Arial" w:eastAsia="Times New Roman" w:hAnsi="Arial" w:cs="Arial"/>
      <w:i/>
      <w:lang w:eastAsia="ru-RU"/>
    </w:rPr>
  </w:style>
  <w:style w:type="character" w:customStyle="1" w:styleId="40">
    <w:name w:val="Заголовок 4 Знак"/>
    <w:basedOn w:val="a0"/>
    <w:link w:val="4"/>
    <w:rsid w:val="004248E0"/>
    <w:rPr>
      <w:rFonts w:eastAsia="Times New Roman"/>
      <w:b/>
      <w:bCs/>
      <w:sz w:val="28"/>
      <w:szCs w:val="28"/>
    </w:rPr>
  </w:style>
  <w:style w:type="character" w:customStyle="1" w:styleId="80">
    <w:name w:val="Заголовок 8 Знак"/>
    <w:basedOn w:val="a0"/>
    <w:link w:val="8"/>
    <w:rsid w:val="004248E0"/>
    <w:rPr>
      <w:rFonts w:eastAsia="Times New Roman"/>
      <w:sz w:val="28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4248E0"/>
  </w:style>
  <w:style w:type="paragraph" w:styleId="HTML">
    <w:name w:val="HTML Preformatted"/>
    <w:basedOn w:val="a"/>
    <w:link w:val="HTML0"/>
    <w:rsid w:val="004248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4248E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ody Text"/>
    <w:basedOn w:val="a"/>
    <w:link w:val="a4"/>
    <w:rsid w:val="004248E0"/>
    <w:pPr>
      <w:spacing w:after="120" w:line="240" w:lineRule="auto"/>
    </w:pPr>
    <w:rPr>
      <w:rFonts w:eastAsia="Times New Roman"/>
    </w:rPr>
  </w:style>
  <w:style w:type="character" w:customStyle="1" w:styleId="a4">
    <w:name w:val="Основной текст Знак"/>
    <w:basedOn w:val="a0"/>
    <w:link w:val="a3"/>
    <w:rsid w:val="004248E0"/>
    <w:rPr>
      <w:rFonts w:eastAsia="Times New Roman"/>
    </w:rPr>
  </w:style>
  <w:style w:type="paragraph" w:customStyle="1" w:styleId="ConsPlusCell">
    <w:name w:val="ConsPlusCell"/>
    <w:rsid w:val="004248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er"/>
    <w:basedOn w:val="a"/>
    <w:link w:val="a6"/>
    <w:rsid w:val="004248E0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6">
    <w:name w:val="Нижний колонтитул Знак"/>
    <w:basedOn w:val="a0"/>
    <w:link w:val="a5"/>
    <w:rsid w:val="004248E0"/>
    <w:rPr>
      <w:rFonts w:eastAsia="Times New Roman"/>
      <w:lang w:eastAsia="ru-RU"/>
    </w:rPr>
  </w:style>
  <w:style w:type="character" w:styleId="a7">
    <w:name w:val="page number"/>
    <w:basedOn w:val="a0"/>
    <w:rsid w:val="004248E0"/>
  </w:style>
  <w:style w:type="paragraph" w:styleId="a8">
    <w:name w:val="header"/>
    <w:basedOn w:val="a"/>
    <w:link w:val="a9"/>
    <w:rsid w:val="004248E0"/>
    <w:pPr>
      <w:tabs>
        <w:tab w:val="center" w:pos="4677"/>
        <w:tab w:val="right" w:pos="9355"/>
      </w:tabs>
      <w:spacing w:after="0" w:line="240" w:lineRule="auto"/>
    </w:pPr>
    <w:rPr>
      <w:rFonts w:eastAsia="Times New Roman"/>
    </w:rPr>
  </w:style>
  <w:style w:type="character" w:customStyle="1" w:styleId="a9">
    <w:name w:val="Верхний колонтитул Знак"/>
    <w:basedOn w:val="a0"/>
    <w:link w:val="a8"/>
    <w:rsid w:val="004248E0"/>
    <w:rPr>
      <w:rFonts w:eastAsia="Times New Roman"/>
    </w:rPr>
  </w:style>
  <w:style w:type="paragraph" w:styleId="aa">
    <w:name w:val="Block Text"/>
    <w:basedOn w:val="a"/>
    <w:rsid w:val="004248E0"/>
    <w:pPr>
      <w:spacing w:after="0" w:line="240" w:lineRule="auto"/>
      <w:ind w:left="-567" w:right="-447"/>
      <w:jc w:val="center"/>
    </w:pPr>
    <w:rPr>
      <w:rFonts w:eastAsia="Times New Roman"/>
      <w:sz w:val="20"/>
      <w:szCs w:val="20"/>
      <w:lang w:eastAsia="ru-RU"/>
    </w:rPr>
  </w:style>
  <w:style w:type="table" w:styleId="ab">
    <w:name w:val="Table Grid"/>
    <w:basedOn w:val="a1"/>
    <w:rsid w:val="004248E0"/>
    <w:pPr>
      <w:spacing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Normal (Web)"/>
    <w:basedOn w:val="a"/>
    <w:rsid w:val="004248E0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21">
    <w:name w:val="List 2"/>
    <w:basedOn w:val="a"/>
    <w:rsid w:val="004248E0"/>
    <w:pPr>
      <w:spacing w:after="0" w:line="240" w:lineRule="auto"/>
      <w:ind w:left="566" w:hanging="283"/>
    </w:pPr>
    <w:rPr>
      <w:rFonts w:eastAsia="Times New Roman"/>
      <w:lang w:eastAsia="ru-RU"/>
    </w:rPr>
  </w:style>
  <w:style w:type="paragraph" w:styleId="ad">
    <w:name w:val="footnote text"/>
    <w:basedOn w:val="a"/>
    <w:link w:val="ae"/>
    <w:rsid w:val="004248E0"/>
    <w:pPr>
      <w:spacing w:after="0" w:line="240" w:lineRule="auto"/>
    </w:pPr>
    <w:rPr>
      <w:rFonts w:ascii="Arial" w:eastAsia="Times New Roman" w:hAnsi="Arial"/>
      <w:sz w:val="20"/>
      <w:szCs w:val="20"/>
      <w:lang w:eastAsia="ar-SA"/>
    </w:rPr>
  </w:style>
  <w:style w:type="character" w:customStyle="1" w:styleId="ae">
    <w:name w:val="Текст сноски Знак"/>
    <w:basedOn w:val="a0"/>
    <w:link w:val="ad"/>
    <w:rsid w:val="004248E0"/>
    <w:rPr>
      <w:rFonts w:ascii="Arial" w:eastAsia="Times New Roman" w:hAnsi="Arial"/>
      <w:sz w:val="20"/>
      <w:szCs w:val="20"/>
      <w:lang w:eastAsia="ar-SA"/>
    </w:rPr>
  </w:style>
  <w:style w:type="paragraph" w:styleId="af">
    <w:name w:val="Balloon Text"/>
    <w:basedOn w:val="a"/>
    <w:link w:val="af0"/>
    <w:rsid w:val="004248E0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4248E0"/>
    <w:rPr>
      <w:rFonts w:ascii="Tahoma" w:eastAsia="Times New Roman" w:hAnsi="Tahoma"/>
      <w:sz w:val="16"/>
      <w:szCs w:val="16"/>
    </w:rPr>
  </w:style>
  <w:style w:type="character" w:styleId="af1">
    <w:name w:val="Hyperlink"/>
    <w:uiPriority w:val="99"/>
    <w:unhideWhenUsed/>
    <w:rsid w:val="004248E0"/>
    <w:rPr>
      <w:color w:val="0000FF"/>
      <w:u w:val="single"/>
    </w:rPr>
  </w:style>
  <w:style w:type="character" w:styleId="af2">
    <w:name w:val="FollowedHyperlink"/>
    <w:uiPriority w:val="99"/>
    <w:unhideWhenUsed/>
    <w:rsid w:val="004248E0"/>
    <w:rPr>
      <w:color w:val="800080"/>
      <w:u w:val="single"/>
    </w:rPr>
  </w:style>
  <w:style w:type="character" w:customStyle="1" w:styleId="12">
    <w:name w:val="Основной текст Знак1"/>
    <w:uiPriority w:val="99"/>
    <w:locked/>
    <w:rsid w:val="004248E0"/>
    <w:rPr>
      <w:rFonts w:ascii="Times New Roman" w:hAnsi="Times New Roman"/>
      <w:sz w:val="23"/>
      <w:szCs w:val="23"/>
      <w:shd w:val="clear" w:color="auto" w:fill="FFFFFF"/>
    </w:rPr>
  </w:style>
  <w:style w:type="character" w:customStyle="1" w:styleId="7">
    <w:name w:val="Основной текст + Полужирный7"/>
    <w:uiPriority w:val="99"/>
    <w:rsid w:val="004248E0"/>
    <w:rPr>
      <w:rFonts w:ascii="Times New Roman" w:hAnsi="Times New Roman"/>
      <w:b/>
      <w:bCs/>
      <w:sz w:val="23"/>
      <w:szCs w:val="23"/>
      <w:shd w:val="clear" w:color="auto" w:fill="FFFFFF"/>
    </w:rPr>
  </w:style>
  <w:style w:type="character" w:customStyle="1" w:styleId="6">
    <w:name w:val="Основной текст + Полужирный6"/>
    <w:uiPriority w:val="99"/>
    <w:rsid w:val="004248E0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5">
    <w:name w:val="Основной текст + Полужирный5"/>
    <w:uiPriority w:val="99"/>
    <w:rsid w:val="004248E0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41">
    <w:name w:val="Основной текст + Полужирный4"/>
    <w:uiPriority w:val="99"/>
    <w:rsid w:val="004248E0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af3">
    <w:name w:val="Подпись к таблице_"/>
    <w:link w:val="af4"/>
    <w:uiPriority w:val="99"/>
    <w:locked/>
    <w:rsid w:val="004248E0"/>
    <w:rPr>
      <w:b/>
      <w:bCs/>
      <w:sz w:val="23"/>
      <w:szCs w:val="23"/>
      <w:shd w:val="clear" w:color="auto" w:fill="FFFFFF"/>
    </w:rPr>
  </w:style>
  <w:style w:type="paragraph" w:customStyle="1" w:styleId="af4">
    <w:name w:val="Подпись к таблице"/>
    <w:basedOn w:val="a"/>
    <w:link w:val="af3"/>
    <w:uiPriority w:val="99"/>
    <w:rsid w:val="004248E0"/>
    <w:pPr>
      <w:shd w:val="clear" w:color="auto" w:fill="FFFFFF"/>
      <w:spacing w:after="0" w:line="240" w:lineRule="atLeast"/>
    </w:pPr>
    <w:rPr>
      <w:b/>
      <w:bCs/>
      <w:sz w:val="23"/>
      <w:szCs w:val="23"/>
    </w:rPr>
  </w:style>
  <w:style w:type="character" w:customStyle="1" w:styleId="23">
    <w:name w:val="Основной текст23"/>
    <w:rsid w:val="004248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5">
    <w:name w:val="Основной текст_"/>
    <w:link w:val="27"/>
    <w:rsid w:val="004248E0"/>
    <w:rPr>
      <w:sz w:val="23"/>
      <w:szCs w:val="23"/>
      <w:shd w:val="clear" w:color="auto" w:fill="FFFFFF"/>
    </w:rPr>
  </w:style>
  <w:style w:type="paragraph" w:customStyle="1" w:styleId="27">
    <w:name w:val="Основной текст27"/>
    <w:basedOn w:val="a"/>
    <w:link w:val="af5"/>
    <w:rsid w:val="004248E0"/>
    <w:pPr>
      <w:shd w:val="clear" w:color="auto" w:fill="FFFFFF"/>
      <w:spacing w:after="0" w:line="0" w:lineRule="atLeast"/>
      <w:ind w:hanging="1780"/>
    </w:pPr>
    <w:rPr>
      <w:sz w:val="23"/>
      <w:szCs w:val="23"/>
    </w:rPr>
  </w:style>
  <w:style w:type="character" w:customStyle="1" w:styleId="22">
    <w:name w:val="Основной текст (2)_"/>
    <w:rsid w:val="004248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4">
    <w:name w:val="Основной текст (2)"/>
    <w:rsid w:val="004248E0"/>
  </w:style>
  <w:style w:type="character" w:customStyle="1" w:styleId="20">
    <w:name w:val="Заголовок 2 Знак"/>
    <w:basedOn w:val="a0"/>
    <w:link w:val="2"/>
    <w:uiPriority w:val="9"/>
    <w:rsid w:val="00567E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08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36</Pages>
  <Words>10136</Words>
  <Characters>57776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Алексей Доросевич</cp:lastModifiedBy>
  <cp:revision>6</cp:revision>
  <cp:lastPrinted>2017-07-03T05:03:00Z</cp:lastPrinted>
  <dcterms:created xsi:type="dcterms:W3CDTF">2015-07-02T10:32:00Z</dcterms:created>
  <dcterms:modified xsi:type="dcterms:W3CDTF">2018-09-22T06:34:00Z</dcterms:modified>
</cp:coreProperties>
</file>